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9A" w:rsidRDefault="00ED04EC" w:rsidP="002467F1">
      <w:pPr>
        <w:tabs>
          <w:tab w:val="left" w:pos="5386"/>
        </w:tabs>
        <w:rPr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5F7B356" wp14:editId="2AA7B5EC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181100" cy="1188085"/>
            <wp:effectExtent l="0" t="0" r="0" b="0"/>
            <wp:wrapSquare wrapText="bothSides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A9A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EC58E3" wp14:editId="791AB721">
                <wp:simplePos x="0" y="0"/>
                <wp:positionH relativeFrom="margin">
                  <wp:posOffset>3423920</wp:posOffset>
                </wp:positionH>
                <wp:positionV relativeFrom="paragraph">
                  <wp:posOffset>0</wp:posOffset>
                </wp:positionV>
                <wp:extent cx="3159760" cy="386080"/>
                <wp:effectExtent l="0" t="0" r="254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86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344" w:rsidRDefault="00143A9A" w:rsidP="000F1DCA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143A9A">
                              <w:rPr>
                                <w:b/>
                              </w:rPr>
                              <w:t xml:space="preserve">CAP </w:t>
                            </w:r>
                            <w:r w:rsidR="005C36BA">
                              <w:rPr>
                                <w:b/>
                              </w:rPr>
                              <w:t>E</w:t>
                            </w:r>
                            <w:r w:rsidR="006D2344">
                              <w:rPr>
                                <w:b/>
                              </w:rPr>
                              <w:t>MPLOYE DE COMMERCE</w:t>
                            </w:r>
                          </w:p>
                          <w:p w:rsidR="00143A9A" w:rsidRPr="00143A9A" w:rsidRDefault="006D2344" w:rsidP="000F1DCA">
                            <w:pPr>
                              <w:pBdr>
                                <w:top w:val="single" w:sz="4" w:space="1" w:color="auto"/>
                                <w:left w:val="single" w:sz="4" w:space="3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MULTI SPECIALITES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C5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6pt;margin-top:0;width:248.8pt;height:3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" fillcolor="white [3212]" stroked="f" strokeweight=".5pt">
                <v:textbox inset="0,0,0,0">
                  <w:txbxContent>
                    <w:p w:rsidR="006D2344" w:rsidRDefault="00143A9A" w:rsidP="000F1DCA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143A9A">
                        <w:rPr>
                          <w:b/>
                        </w:rPr>
                        <w:t xml:space="preserve">CAP </w:t>
                      </w:r>
                      <w:r w:rsidR="005C36BA">
                        <w:rPr>
                          <w:b/>
                        </w:rPr>
                        <w:t>E</w:t>
                      </w:r>
                      <w:r w:rsidR="006D2344">
                        <w:rPr>
                          <w:b/>
                        </w:rPr>
                        <w:t>MPLOYE DE COMMERCE</w:t>
                      </w:r>
                    </w:p>
                    <w:p w:rsidR="00143A9A" w:rsidRPr="00143A9A" w:rsidRDefault="006D2344" w:rsidP="000F1DCA">
                      <w:pPr>
                        <w:pBdr>
                          <w:top w:val="single" w:sz="4" w:space="1" w:color="auto"/>
                          <w:left w:val="single" w:sz="4" w:space="3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MULTI SPECIALITES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A9A" w:rsidRDefault="00143A9A" w:rsidP="00143A9A">
      <w:pPr>
        <w:tabs>
          <w:tab w:val="left" w:pos="5386"/>
        </w:tabs>
        <w:rPr>
          <w:sz w:val="20"/>
        </w:rPr>
      </w:pPr>
    </w:p>
    <w:p w:rsidR="00143A9A" w:rsidRDefault="00143A9A" w:rsidP="00143A9A">
      <w:pPr>
        <w:tabs>
          <w:tab w:val="left" w:pos="5386"/>
        </w:tabs>
        <w:rPr>
          <w:sz w:val="20"/>
        </w:rPr>
      </w:pPr>
    </w:p>
    <w:p w:rsidR="00143A9A" w:rsidRDefault="00143A9A" w:rsidP="00143A9A">
      <w:pPr>
        <w:jc w:val="both"/>
        <w:rPr>
          <w:sz w:val="18"/>
        </w:rPr>
      </w:pPr>
    </w:p>
    <w:p w:rsidR="00143A9A" w:rsidRPr="00272E2D" w:rsidRDefault="00143A9A" w:rsidP="00272E2D">
      <w:pPr>
        <w:rPr>
          <w:b/>
        </w:rPr>
      </w:pPr>
      <w:r w:rsidRPr="00272E2D">
        <w:rPr>
          <w:b/>
          <w:bCs/>
        </w:rPr>
        <w:t>NOTICE D’INFORMATION DE</w:t>
      </w:r>
      <w:r w:rsidR="00560CF5" w:rsidRPr="00272E2D">
        <w:rPr>
          <w:b/>
          <w:bCs/>
        </w:rPr>
        <w:t>S</w:t>
      </w:r>
      <w:r w:rsidRPr="00272E2D">
        <w:rPr>
          <w:b/>
          <w:bCs/>
        </w:rPr>
        <w:t xml:space="preserve">TINEE AUX CANDIDATS LIBRES </w:t>
      </w:r>
      <w:r w:rsidR="000F1DCA" w:rsidRPr="00272E2D">
        <w:rPr>
          <w:b/>
        </w:rPr>
        <w:t>S</w:t>
      </w:r>
      <w:r w:rsidRPr="00272E2D">
        <w:rPr>
          <w:b/>
        </w:rPr>
        <w:t>ESSION 20</w:t>
      </w:r>
      <w:r w:rsidR="001D127D" w:rsidRPr="00272E2D">
        <w:rPr>
          <w:b/>
        </w:rPr>
        <w:t>2</w:t>
      </w:r>
      <w:r w:rsidR="00F93E8B" w:rsidRPr="00272E2D">
        <w:rPr>
          <w:b/>
        </w:rPr>
        <w:t>1</w:t>
      </w:r>
    </w:p>
    <w:p w:rsidR="00560CF5" w:rsidRDefault="00560CF5" w:rsidP="00143A9A">
      <w:pPr>
        <w:jc w:val="both"/>
        <w:rPr>
          <w:sz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60CF5" w:rsidTr="000E0310">
        <w:tc>
          <w:tcPr>
            <w:tcW w:w="3539" w:type="dxa"/>
          </w:tcPr>
          <w:p w:rsidR="00560CF5" w:rsidRPr="00560CF5" w:rsidRDefault="00560CF5" w:rsidP="00560CF5">
            <w:pPr>
              <w:ind w:left="360"/>
              <w:rPr>
                <w:sz w:val="20"/>
                <w:szCs w:val="20"/>
                <w:lang w:eastAsia="zh-CN"/>
              </w:rPr>
            </w:pPr>
          </w:p>
          <w:p w:rsidR="00560CF5" w:rsidRPr="002467F1" w:rsidRDefault="002467F1" w:rsidP="002467F1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  <w:sz w:val="24"/>
                <w:szCs w:val="24"/>
                <w:lang w:eastAsia="zh-CN"/>
              </w:rPr>
            </w:pPr>
            <w:r w:rsidRPr="002467F1">
              <w:rPr>
                <w:b/>
                <w:sz w:val="24"/>
                <w:szCs w:val="24"/>
                <w:lang w:eastAsia="zh-CN"/>
              </w:rPr>
              <w:t xml:space="preserve">           </w:t>
            </w:r>
            <w:r w:rsidR="00560CF5" w:rsidRPr="002467F1">
              <w:rPr>
                <w:b/>
                <w:sz w:val="24"/>
                <w:szCs w:val="24"/>
                <w:lang w:eastAsia="zh-CN"/>
              </w:rPr>
              <w:t xml:space="preserve">CONDITIONS </w:t>
            </w:r>
            <w:r w:rsidRPr="002467F1">
              <w:rPr>
                <w:b/>
                <w:sz w:val="24"/>
                <w:szCs w:val="24"/>
                <w:lang w:eastAsia="zh-CN"/>
              </w:rPr>
              <w:t xml:space="preserve">                     </w:t>
            </w:r>
            <w:r w:rsidR="00560CF5" w:rsidRPr="002467F1">
              <w:rPr>
                <w:b/>
                <w:sz w:val="24"/>
                <w:szCs w:val="24"/>
                <w:lang w:eastAsia="zh-CN"/>
              </w:rPr>
              <w:t>INDISPENSABLES POUR PASSER L’EXAMEN</w:t>
            </w:r>
          </w:p>
          <w:p w:rsidR="00560CF5" w:rsidRDefault="00560CF5" w:rsidP="00143A9A">
            <w:pPr>
              <w:jc w:val="both"/>
              <w:rPr>
                <w:sz w:val="16"/>
              </w:rPr>
            </w:pPr>
          </w:p>
        </w:tc>
        <w:tc>
          <w:tcPr>
            <w:tcW w:w="6917" w:type="dxa"/>
          </w:tcPr>
          <w:p w:rsidR="00560CF5" w:rsidRPr="00560CF5" w:rsidRDefault="00560CF5" w:rsidP="00560CF5">
            <w:pPr>
              <w:tabs>
                <w:tab w:val="left" w:pos="851"/>
              </w:tabs>
              <w:rPr>
                <w:sz w:val="20"/>
                <w:szCs w:val="20"/>
                <w:lang w:eastAsia="zh-CN"/>
              </w:rPr>
            </w:pPr>
          </w:p>
          <w:p w:rsidR="00560CF5" w:rsidRPr="00560CF5" w:rsidRDefault="00560CF5" w:rsidP="00560CF5">
            <w:pPr>
              <w:numPr>
                <w:ilvl w:val="0"/>
                <w:numId w:val="12"/>
              </w:numPr>
              <w:tabs>
                <w:tab w:val="num" w:pos="720"/>
              </w:tabs>
              <w:rPr>
                <w:b/>
                <w:bCs/>
                <w:sz w:val="20"/>
                <w:szCs w:val="20"/>
                <w:lang w:eastAsia="zh-CN"/>
              </w:rPr>
            </w:pPr>
            <w:r w:rsidRPr="00560CF5">
              <w:rPr>
                <w:b/>
                <w:bCs/>
                <w:sz w:val="20"/>
                <w:szCs w:val="20"/>
                <w:lang w:eastAsia="zh-CN"/>
              </w:rPr>
              <w:t>Avoir 18 ans au 31 DECEMBRE</w:t>
            </w:r>
            <w:r w:rsidRPr="003E48A2">
              <w:rPr>
                <w:b/>
                <w:bCs/>
                <w:sz w:val="20"/>
                <w:szCs w:val="20"/>
                <w:lang w:eastAsia="zh-CN"/>
              </w:rPr>
              <w:t xml:space="preserve"> 20</w:t>
            </w:r>
            <w:r w:rsidR="005E4225">
              <w:rPr>
                <w:b/>
                <w:bCs/>
                <w:sz w:val="20"/>
                <w:szCs w:val="20"/>
                <w:lang w:eastAsia="zh-CN"/>
              </w:rPr>
              <w:t>2</w:t>
            </w:r>
            <w:r w:rsidR="00F93E8B">
              <w:rPr>
                <w:b/>
                <w:bCs/>
                <w:sz w:val="20"/>
                <w:szCs w:val="20"/>
                <w:lang w:eastAsia="zh-CN"/>
              </w:rPr>
              <w:t>1</w:t>
            </w:r>
          </w:p>
          <w:p w:rsidR="00560CF5" w:rsidRPr="00560CF5" w:rsidRDefault="00560CF5" w:rsidP="00560CF5">
            <w:pPr>
              <w:rPr>
                <w:b/>
                <w:bCs/>
                <w:sz w:val="20"/>
                <w:szCs w:val="20"/>
                <w:lang w:eastAsia="zh-CN"/>
              </w:rPr>
            </w:pPr>
          </w:p>
          <w:p w:rsidR="00560CF5" w:rsidRPr="00560CF5" w:rsidRDefault="00DA7660" w:rsidP="002467F1">
            <w:pPr>
              <w:ind w:left="360"/>
              <w:jc w:val="both"/>
              <w:rPr>
                <w:sz w:val="20"/>
                <w:szCs w:val="20"/>
                <w:lang w:eastAsia="zh-CN"/>
              </w:rPr>
            </w:pPr>
            <w:r w:rsidRPr="003E48A2">
              <w:rPr>
                <w:sz w:val="20"/>
                <w:szCs w:val="20"/>
                <w:lang w:eastAsia="zh-CN"/>
              </w:rPr>
              <w:t xml:space="preserve">     -   </w:t>
            </w:r>
            <w:r w:rsidR="00560CF5" w:rsidRPr="00560CF5">
              <w:rPr>
                <w:sz w:val="20"/>
                <w:szCs w:val="20"/>
                <w:lang w:eastAsia="zh-CN"/>
              </w:rPr>
              <w:t>Justifier de 6 mois d’activité professionnelle en</w:t>
            </w:r>
            <w:r w:rsidR="002467F1">
              <w:rPr>
                <w:sz w:val="20"/>
                <w:szCs w:val="20"/>
                <w:lang w:eastAsia="zh-CN"/>
              </w:rPr>
              <w:t xml:space="preserve"> r</w:t>
            </w:r>
            <w:r w:rsidR="00560CF5" w:rsidRPr="00560CF5">
              <w:rPr>
                <w:sz w:val="20"/>
                <w:szCs w:val="20"/>
                <w:lang w:eastAsia="zh-CN"/>
              </w:rPr>
              <w:t>apport avec la finalité du diplôme (annexe I)</w:t>
            </w:r>
          </w:p>
          <w:p w:rsidR="00560CF5" w:rsidRPr="00560CF5" w:rsidRDefault="00560CF5" w:rsidP="00560CF5">
            <w:pPr>
              <w:rPr>
                <w:sz w:val="20"/>
                <w:szCs w:val="20"/>
                <w:lang w:eastAsia="zh-CN"/>
              </w:rPr>
            </w:pPr>
            <w:proofErr w:type="gramStart"/>
            <w:r w:rsidRPr="00560CF5">
              <w:rPr>
                <w:sz w:val="20"/>
                <w:szCs w:val="20"/>
                <w:lang w:eastAsia="zh-CN"/>
              </w:rPr>
              <w:t>OU</w:t>
            </w:r>
            <w:proofErr w:type="gramEnd"/>
          </w:p>
          <w:p w:rsidR="003E48A2" w:rsidRDefault="00DA7660" w:rsidP="00272E2D">
            <w:pPr>
              <w:rPr>
                <w:sz w:val="16"/>
              </w:rPr>
            </w:pPr>
            <w:r w:rsidRPr="003E48A2">
              <w:rPr>
                <w:sz w:val="20"/>
                <w:szCs w:val="20"/>
                <w:lang w:eastAsia="zh-CN"/>
              </w:rPr>
              <w:t xml:space="preserve">           -  </w:t>
            </w:r>
            <w:r w:rsidR="00560CF5" w:rsidRPr="00560CF5">
              <w:rPr>
                <w:sz w:val="20"/>
                <w:szCs w:val="20"/>
                <w:lang w:eastAsia="zh-CN"/>
              </w:rPr>
              <w:t xml:space="preserve">Avoir effectué un STAGE de </w:t>
            </w:r>
            <w:r w:rsidR="00560CF5" w:rsidRPr="00560CF5">
              <w:rPr>
                <w:b/>
                <w:bCs/>
                <w:sz w:val="20"/>
                <w:szCs w:val="20"/>
                <w:lang w:eastAsia="zh-CN"/>
              </w:rPr>
              <w:t>8 à 1</w:t>
            </w:r>
            <w:r w:rsidR="00C26885">
              <w:rPr>
                <w:b/>
                <w:bCs/>
                <w:sz w:val="20"/>
                <w:szCs w:val="20"/>
                <w:lang w:eastAsia="zh-CN"/>
              </w:rPr>
              <w:t>4</w:t>
            </w:r>
            <w:r w:rsidR="00560CF5" w:rsidRPr="00560CF5">
              <w:rPr>
                <w:b/>
                <w:sz w:val="20"/>
                <w:szCs w:val="20"/>
                <w:lang w:eastAsia="zh-CN"/>
              </w:rPr>
              <w:t xml:space="preserve"> SEMAINES</w:t>
            </w:r>
            <w:r w:rsidR="00560CF5" w:rsidRPr="00560CF5">
              <w:rPr>
                <w:sz w:val="20"/>
                <w:szCs w:val="20"/>
                <w:lang w:eastAsia="zh-CN"/>
              </w:rPr>
              <w:t xml:space="preserve"> dans un magasin dont l’activité est en rapport avec la finalité du diplôme (annexe II)</w:t>
            </w:r>
          </w:p>
        </w:tc>
      </w:tr>
      <w:tr w:rsidR="00DE6AEE" w:rsidRPr="00DE6AEE" w:rsidTr="00272E2D">
        <w:tc>
          <w:tcPr>
            <w:tcW w:w="3539" w:type="dxa"/>
            <w:tcBorders>
              <w:bottom w:val="nil"/>
            </w:tcBorders>
          </w:tcPr>
          <w:p w:rsidR="002467F1" w:rsidRDefault="002467F1" w:rsidP="00DA7660">
            <w:pPr>
              <w:ind w:left="164" w:hanging="142"/>
              <w:rPr>
                <w:b/>
                <w:sz w:val="20"/>
              </w:rPr>
            </w:pPr>
          </w:p>
          <w:p w:rsidR="00DE6AEE" w:rsidRPr="005C36BA" w:rsidRDefault="00DE6AEE" w:rsidP="002467F1">
            <w:pPr>
              <w:rPr>
                <w:b/>
                <w:sz w:val="20"/>
                <w:szCs w:val="20"/>
                <w:lang w:eastAsia="zh-CN"/>
              </w:rPr>
            </w:pPr>
            <w:r w:rsidRPr="007C7405">
              <w:rPr>
                <w:b/>
                <w:sz w:val="20"/>
              </w:rPr>
              <w:t xml:space="preserve">EPREUVES </w:t>
            </w:r>
            <w:r w:rsidR="002467F1">
              <w:rPr>
                <w:b/>
                <w:sz w:val="20"/>
              </w:rPr>
              <w:t xml:space="preserve">PROFESSIONNELLES </w:t>
            </w:r>
            <w:r w:rsidRPr="007C7405">
              <w:rPr>
                <w:b/>
                <w:sz w:val="20"/>
              </w:rPr>
              <w:t>PONCTUELLES</w:t>
            </w:r>
            <w:r w:rsidR="005C36BA">
              <w:rPr>
                <w:sz w:val="20"/>
              </w:rPr>
              <w:t> :</w:t>
            </w:r>
            <w:r>
              <w:rPr>
                <w:sz w:val="20"/>
              </w:rPr>
              <w:t xml:space="preserve">  </w:t>
            </w:r>
          </w:p>
          <w:p w:rsidR="00DE6AEE" w:rsidRPr="005C36BA" w:rsidRDefault="00DE6AEE" w:rsidP="00DE6AEE">
            <w:pPr>
              <w:rPr>
                <w:b/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DE6AEE">
            <w:pPr>
              <w:rPr>
                <w:sz w:val="20"/>
                <w:szCs w:val="20"/>
                <w:lang w:eastAsia="zh-CN"/>
              </w:rPr>
            </w:pPr>
          </w:p>
          <w:p w:rsidR="00DE6AEE" w:rsidRPr="00DE6AEE" w:rsidRDefault="00DE6AEE" w:rsidP="005C36BA">
            <w:pPr>
              <w:ind w:left="360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17" w:type="dxa"/>
            <w:tcBorders>
              <w:bottom w:val="nil"/>
            </w:tcBorders>
          </w:tcPr>
          <w:p w:rsidR="002467F1" w:rsidRDefault="002467F1" w:rsidP="00DE6AEE">
            <w:pPr>
              <w:rPr>
                <w:b/>
                <w:color w:val="000000"/>
                <w:sz w:val="20"/>
                <w:szCs w:val="20"/>
                <w:u w:val="single"/>
                <w:lang w:eastAsia="zh-CN"/>
              </w:rPr>
            </w:pPr>
          </w:p>
          <w:p w:rsidR="002467F1" w:rsidRDefault="009947D6" w:rsidP="00DE6AEE">
            <w:pPr>
              <w:rPr>
                <w:b/>
                <w:sz w:val="20"/>
                <w:szCs w:val="20"/>
                <w:lang w:eastAsia="zh-CN"/>
              </w:rPr>
            </w:pPr>
            <w:r w:rsidRPr="009B74B5">
              <w:rPr>
                <w:b/>
                <w:color w:val="000000"/>
                <w:sz w:val="20"/>
                <w:szCs w:val="20"/>
                <w:u w:val="single"/>
                <w:lang w:eastAsia="zh-CN"/>
              </w:rPr>
              <w:t>E</w:t>
            </w:r>
            <w:r w:rsidR="00DE6AEE" w:rsidRPr="009B74B5">
              <w:rPr>
                <w:b/>
                <w:color w:val="000000"/>
                <w:sz w:val="20"/>
                <w:szCs w:val="20"/>
                <w:u w:val="single"/>
                <w:lang w:eastAsia="zh-CN"/>
              </w:rPr>
              <w:t>PREUVE EP1</w:t>
            </w:r>
            <w:r w:rsidR="009B74B5">
              <w:rPr>
                <w:b/>
                <w:color w:val="000000"/>
                <w:sz w:val="20"/>
                <w:szCs w:val="20"/>
                <w:u w:val="single"/>
                <w:lang w:eastAsia="zh-CN"/>
              </w:rPr>
              <w:t>-</w:t>
            </w:r>
            <w:r w:rsidR="00C93B88" w:rsidRPr="005C36BA">
              <w:rPr>
                <w:b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DE6AEE" w:rsidRPr="005C36BA">
              <w:rPr>
                <w:b/>
                <w:color w:val="000000"/>
                <w:sz w:val="20"/>
                <w:szCs w:val="20"/>
                <w:lang w:eastAsia="zh-CN"/>
              </w:rPr>
              <w:t>Pratique</w:t>
            </w:r>
            <w:r w:rsidR="00DE6AEE" w:rsidRPr="00DE6AEE">
              <w:rPr>
                <w:b/>
                <w:color w:val="000000"/>
                <w:sz w:val="20"/>
                <w:szCs w:val="20"/>
                <w:lang w:eastAsia="zh-CN"/>
              </w:rPr>
              <w:t xml:space="preserve"> de</w:t>
            </w:r>
            <w:r w:rsidR="00DE6AEE" w:rsidRPr="00DE6AEE">
              <w:rPr>
                <w:b/>
                <w:sz w:val="20"/>
                <w:szCs w:val="20"/>
                <w:lang w:eastAsia="zh-CN"/>
              </w:rPr>
              <w:t xml:space="preserve"> la réception des produits et de la tenue du linéaire/du rayon</w:t>
            </w:r>
            <w:r w:rsidR="008A026A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  <w:p w:rsidR="009B74B5" w:rsidRDefault="00DE6AEE" w:rsidP="00DE6AEE">
            <w:pPr>
              <w:rPr>
                <w:sz w:val="20"/>
                <w:szCs w:val="20"/>
                <w:lang w:eastAsia="zh-CN"/>
              </w:rPr>
            </w:pPr>
            <w:r w:rsidRPr="00DE6AEE">
              <w:rPr>
                <w:sz w:val="20"/>
                <w:szCs w:val="20"/>
                <w:lang w:eastAsia="zh-CN"/>
              </w:rPr>
              <w:t>(</w:t>
            </w:r>
            <w:proofErr w:type="gramStart"/>
            <w:r w:rsidRPr="00DE6AEE">
              <w:rPr>
                <w:sz w:val="20"/>
                <w:szCs w:val="20"/>
                <w:lang w:eastAsia="zh-CN"/>
              </w:rPr>
              <w:t>pratique</w:t>
            </w:r>
            <w:proofErr w:type="gramEnd"/>
            <w:r w:rsidRPr="00DE6AEE">
              <w:rPr>
                <w:sz w:val="20"/>
                <w:szCs w:val="20"/>
                <w:lang w:eastAsia="zh-CN"/>
              </w:rPr>
              <w:t xml:space="preserve"> et orale - durée 1 h)</w:t>
            </w:r>
            <w:r w:rsidR="007C7405">
              <w:rPr>
                <w:sz w:val="20"/>
                <w:szCs w:val="20"/>
                <w:lang w:eastAsia="zh-CN"/>
              </w:rPr>
              <w:t xml:space="preserve">         </w:t>
            </w:r>
            <w:r w:rsidR="008A026A">
              <w:rPr>
                <w:sz w:val="20"/>
                <w:szCs w:val="20"/>
                <w:lang w:eastAsia="zh-CN"/>
              </w:rPr>
              <w:t xml:space="preserve"> </w:t>
            </w:r>
          </w:p>
          <w:p w:rsidR="008A026A" w:rsidRPr="00DE6AEE" w:rsidRDefault="008A026A" w:rsidP="00DE6AEE">
            <w:pPr>
              <w:rPr>
                <w:sz w:val="20"/>
                <w:szCs w:val="20"/>
                <w:lang w:eastAsia="zh-CN"/>
              </w:rPr>
            </w:pPr>
          </w:p>
          <w:p w:rsidR="00DA7660" w:rsidRDefault="00DA7660" w:rsidP="00DE6AEE">
            <w:pPr>
              <w:rPr>
                <w:sz w:val="20"/>
                <w:szCs w:val="20"/>
                <w:lang w:eastAsia="zh-CN"/>
              </w:rPr>
            </w:pPr>
            <w:r w:rsidRPr="007C7405">
              <w:rPr>
                <w:sz w:val="20"/>
                <w:szCs w:val="20"/>
                <w:u w:val="single"/>
                <w:lang w:eastAsia="zh-CN"/>
              </w:rPr>
              <w:t>Déroulement de l’épreuve</w:t>
            </w:r>
            <w:r>
              <w:rPr>
                <w:sz w:val="20"/>
                <w:szCs w:val="20"/>
                <w:lang w:eastAsia="zh-CN"/>
              </w:rPr>
              <w:t xml:space="preserve"> : </w:t>
            </w:r>
          </w:p>
          <w:p w:rsidR="00DA7660" w:rsidRDefault="00DA7660" w:rsidP="00DA7660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Pratique de l’approvisionnement et/ou de la tenue du rayon/du linéaire</w:t>
            </w:r>
            <w:r w:rsidR="008A026A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>(activité à exécuter à partir des documents de réception, du relevé de l’état du linéaire, d’un s</w:t>
            </w:r>
            <w:r w:rsidR="008A026A">
              <w:rPr>
                <w:sz w:val="20"/>
                <w:szCs w:val="20"/>
                <w:lang w:eastAsia="zh-CN"/>
              </w:rPr>
              <w:t>c</w:t>
            </w:r>
            <w:r>
              <w:rPr>
                <w:sz w:val="20"/>
                <w:szCs w:val="20"/>
                <w:lang w:eastAsia="zh-CN"/>
              </w:rPr>
              <w:t>héma d’implantation…) 30 minutes maximum</w:t>
            </w:r>
            <w:r w:rsidR="008A026A">
              <w:rPr>
                <w:sz w:val="20"/>
                <w:szCs w:val="20"/>
                <w:lang w:eastAsia="zh-CN"/>
              </w:rPr>
              <w:t> ;</w:t>
            </w:r>
            <w:r w:rsidR="005C0BDA" w:rsidRPr="00DA7660">
              <w:rPr>
                <w:sz w:val="20"/>
                <w:szCs w:val="20"/>
                <w:lang w:eastAsia="zh-CN"/>
              </w:rPr>
              <w:t xml:space="preserve"> </w:t>
            </w:r>
          </w:p>
          <w:p w:rsidR="00DA7660" w:rsidRDefault="00DA7660" w:rsidP="00DA7660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Entretien sur l’activité réalisée et sur les fiches présentées dans le dossier : 15 minutes ;</w:t>
            </w:r>
            <w:r w:rsidR="005C0BDA" w:rsidRPr="00DA7660">
              <w:rPr>
                <w:sz w:val="20"/>
                <w:szCs w:val="20"/>
                <w:lang w:eastAsia="zh-CN"/>
              </w:rPr>
              <w:t xml:space="preserve"> </w:t>
            </w:r>
          </w:p>
          <w:p w:rsidR="00587090" w:rsidRPr="00DE6AEE" w:rsidRDefault="00DA7660" w:rsidP="00272E2D">
            <w:pPr>
              <w:pStyle w:val="Paragraphedeliste"/>
              <w:numPr>
                <w:ilvl w:val="0"/>
                <w:numId w:val="20"/>
              </w:num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Entretien sur les fiches présentées au titre de l’environnement économique, juridique et social :15 minutes maximum</w:t>
            </w:r>
          </w:p>
        </w:tc>
      </w:tr>
      <w:tr w:rsidR="00C93B88" w:rsidTr="00272E2D">
        <w:tc>
          <w:tcPr>
            <w:tcW w:w="3539" w:type="dxa"/>
            <w:tcBorders>
              <w:top w:val="nil"/>
            </w:tcBorders>
          </w:tcPr>
          <w:p w:rsidR="008A026A" w:rsidRPr="002467F1" w:rsidRDefault="008A026A" w:rsidP="008A026A">
            <w:pPr>
              <w:jc w:val="both"/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  <w:u w:val="single"/>
              </w:rPr>
              <w:t>Support de l’évaluation</w:t>
            </w:r>
            <w:r w:rsidRPr="002467F1">
              <w:rPr>
                <w:sz w:val="20"/>
                <w:szCs w:val="20"/>
              </w:rPr>
              <w:t> :</w:t>
            </w:r>
          </w:p>
          <w:p w:rsidR="008A026A" w:rsidRPr="002467F1" w:rsidRDefault="008A026A" w:rsidP="008A026A">
            <w:pPr>
              <w:jc w:val="both"/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</w:rPr>
              <w:t>Epreuve EP1 ECSM</w:t>
            </w:r>
          </w:p>
          <w:p w:rsidR="008A026A" w:rsidRPr="002467F1" w:rsidRDefault="008A026A" w:rsidP="008A026A">
            <w:pPr>
              <w:jc w:val="both"/>
              <w:rPr>
                <w:sz w:val="20"/>
                <w:szCs w:val="20"/>
              </w:rPr>
            </w:pPr>
          </w:p>
          <w:p w:rsidR="008A026A" w:rsidRPr="002467F1" w:rsidRDefault="008A026A" w:rsidP="00587090">
            <w:pPr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</w:rPr>
              <w:t>Le candidat élabore un dossier professionnel en liaison avec les activités réalisées en milieu professionnel</w:t>
            </w:r>
            <w:r w:rsidR="007C7405" w:rsidRPr="002467F1">
              <w:rPr>
                <w:sz w:val="20"/>
                <w:szCs w:val="20"/>
              </w:rPr>
              <w:t xml:space="preserve">le </w:t>
            </w:r>
            <w:r w:rsidR="00587090" w:rsidRPr="002467F1">
              <w:rPr>
                <w:sz w:val="20"/>
                <w:szCs w:val="20"/>
              </w:rPr>
              <w:t>et</w:t>
            </w:r>
            <w:r w:rsidR="007C7405" w:rsidRPr="002467F1">
              <w:rPr>
                <w:sz w:val="20"/>
                <w:szCs w:val="20"/>
              </w:rPr>
              <w:t xml:space="preserve"> son environnement économique,</w:t>
            </w:r>
            <w:r w:rsidR="00587090" w:rsidRPr="002467F1">
              <w:rPr>
                <w:sz w:val="20"/>
                <w:szCs w:val="20"/>
              </w:rPr>
              <w:t xml:space="preserve"> </w:t>
            </w:r>
            <w:r w:rsidR="007C7405" w:rsidRPr="002467F1">
              <w:rPr>
                <w:sz w:val="20"/>
                <w:szCs w:val="20"/>
              </w:rPr>
              <w:t>juridique et social</w:t>
            </w:r>
            <w:r w:rsidRPr="002467F1">
              <w:rPr>
                <w:sz w:val="20"/>
                <w:szCs w:val="20"/>
              </w:rPr>
              <w:t>.</w:t>
            </w:r>
          </w:p>
          <w:p w:rsidR="009910BA" w:rsidRPr="002467F1" w:rsidRDefault="009910BA" w:rsidP="008A026A">
            <w:pPr>
              <w:jc w:val="both"/>
              <w:rPr>
                <w:sz w:val="20"/>
                <w:szCs w:val="20"/>
              </w:rPr>
            </w:pPr>
          </w:p>
          <w:p w:rsidR="009910BA" w:rsidRPr="002467F1" w:rsidRDefault="008A026A" w:rsidP="008A026A">
            <w:pPr>
              <w:jc w:val="both"/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</w:rPr>
              <w:t>Ce dossier comprend :</w:t>
            </w: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9910BA" w:rsidRPr="002467F1" w:rsidRDefault="009910BA" w:rsidP="009910BA">
            <w:pPr>
              <w:rPr>
                <w:sz w:val="20"/>
                <w:szCs w:val="20"/>
              </w:rPr>
            </w:pPr>
          </w:p>
          <w:p w:rsidR="005C36BA" w:rsidRPr="002467F1" w:rsidRDefault="009910BA" w:rsidP="009910BA">
            <w:pPr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</w:rPr>
              <w:t>L’original du dossier professionnel accompagné des attestations est contrôlé par une commission se réunissant en avril.</w:t>
            </w:r>
          </w:p>
          <w:p w:rsidR="009910BA" w:rsidRPr="009910BA" w:rsidRDefault="009910BA" w:rsidP="009910BA">
            <w:pPr>
              <w:rPr>
                <w:sz w:val="20"/>
                <w:szCs w:val="20"/>
              </w:rPr>
            </w:pPr>
            <w:r w:rsidRPr="002467F1">
              <w:rPr>
                <w:sz w:val="20"/>
                <w:szCs w:val="20"/>
              </w:rPr>
              <w:lastRenderedPageBreak/>
              <w:t>Le lieu et la date de l’envoi de ces documents seront précisés ultérieurement par courrier</w:t>
            </w:r>
          </w:p>
        </w:tc>
        <w:tc>
          <w:tcPr>
            <w:tcW w:w="6917" w:type="dxa"/>
            <w:tcBorders>
              <w:top w:val="nil"/>
            </w:tcBorders>
            <w:shd w:val="clear" w:color="auto" w:fill="auto"/>
          </w:tcPr>
          <w:p w:rsidR="00C93B88" w:rsidRPr="00DE6AEE" w:rsidRDefault="00C93B88" w:rsidP="00587090">
            <w:pPr>
              <w:tabs>
                <w:tab w:val="left" w:pos="284"/>
              </w:tabs>
              <w:jc w:val="both"/>
              <w:rPr>
                <w:sz w:val="20"/>
                <w:szCs w:val="20"/>
                <w:lang w:eastAsia="zh-CN"/>
              </w:rPr>
            </w:pPr>
            <w:r w:rsidRPr="00DE6AEE">
              <w:rPr>
                <w:b/>
                <w:lang w:eastAsia="zh-CN"/>
              </w:rPr>
              <w:lastRenderedPageBreak/>
              <w:t>Une partie commerciale</w:t>
            </w:r>
            <w:r w:rsidRPr="00DE6AEE">
              <w:rPr>
                <w:b/>
                <w:sz w:val="20"/>
                <w:szCs w:val="20"/>
                <w:lang w:eastAsia="zh-CN"/>
              </w:rPr>
              <w:t>,</w:t>
            </w:r>
            <w:r w:rsidRPr="00DE6AEE">
              <w:rPr>
                <w:sz w:val="20"/>
                <w:szCs w:val="20"/>
                <w:lang w:eastAsia="zh-CN"/>
              </w:rPr>
              <w:t xml:space="preserve"> liée au point de vente d’accueil, composée de </w:t>
            </w:r>
            <w:r w:rsidRPr="00DE6AEE">
              <w:rPr>
                <w:b/>
                <w:lang w:eastAsia="zh-CN"/>
              </w:rPr>
              <w:t>trois fiches</w:t>
            </w:r>
            <w:r w:rsidRPr="00DE6AEE">
              <w:rPr>
                <w:sz w:val="20"/>
                <w:szCs w:val="20"/>
                <w:lang w:eastAsia="zh-CN"/>
              </w:rPr>
              <w:t>, chacune d’une page maximum :</w:t>
            </w:r>
          </w:p>
          <w:p w:rsidR="00C93B88" w:rsidRPr="00FC53CE" w:rsidRDefault="00C93B88" w:rsidP="005C0BDA">
            <w:pPr>
              <w:numPr>
                <w:ilvl w:val="0"/>
                <w:numId w:val="15"/>
              </w:numPr>
              <w:rPr>
                <w:sz w:val="18"/>
                <w:szCs w:val="18"/>
                <w:lang w:eastAsia="zh-CN"/>
              </w:rPr>
            </w:pPr>
            <w:r w:rsidRPr="00FC53CE">
              <w:rPr>
                <w:sz w:val="18"/>
                <w:szCs w:val="18"/>
                <w:lang w:eastAsia="zh-CN"/>
              </w:rPr>
              <w:t>Une fiche descriptive d’activités liées aux compétences C.1. « </w:t>
            </w:r>
            <w:proofErr w:type="gramStart"/>
            <w:r w:rsidRPr="00FC53CE">
              <w:rPr>
                <w:sz w:val="18"/>
                <w:szCs w:val="18"/>
                <w:lang w:eastAsia="zh-CN"/>
              </w:rPr>
              <w:t>réceptionner</w:t>
            </w:r>
            <w:proofErr w:type="gramEnd"/>
            <w:r w:rsidRPr="00FC53CE">
              <w:rPr>
                <w:sz w:val="18"/>
                <w:szCs w:val="18"/>
                <w:lang w:eastAsia="zh-CN"/>
              </w:rPr>
              <w:t xml:space="preserve"> et tenir les réserves » du référentiel de certification</w:t>
            </w:r>
          </w:p>
          <w:p w:rsidR="00C93B88" w:rsidRPr="00FC53CE" w:rsidRDefault="00C93B88" w:rsidP="005C0BDA">
            <w:pPr>
              <w:numPr>
                <w:ilvl w:val="0"/>
                <w:numId w:val="15"/>
              </w:numPr>
              <w:rPr>
                <w:sz w:val="18"/>
                <w:szCs w:val="18"/>
                <w:lang w:eastAsia="zh-CN"/>
              </w:rPr>
            </w:pPr>
            <w:r w:rsidRPr="00FC53CE">
              <w:rPr>
                <w:sz w:val="18"/>
                <w:szCs w:val="18"/>
                <w:lang w:eastAsia="zh-CN"/>
              </w:rPr>
              <w:t>Une fiche descriptive d’activités liées aux compétences C.2. « </w:t>
            </w:r>
            <w:proofErr w:type="gramStart"/>
            <w:r w:rsidRPr="00FC53CE">
              <w:rPr>
                <w:sz w:val="18"/>
                <w:szCs w:val="18"/>
                <w:lang w:eastAsia="zh-CN"/>
              </w:rPr>
              <w:t>maintenir</w:t>
            </w:r>
            <w:proofErr w:type="gramEnd"/>
            <w:r w:rsidRPr="00FC53CE">
              <w:rPr>
                <w:sz w:val="18"/>
                <w:szCs w:val="18"/>
                <w:lang w:eastAsia="zh-CN"/>
              </w:rPr>
              <w:t xml:space="preserve"> l’état marchand du rayon » du référentiel de certification</w:t>
            </w:r>
          </w:p>
          <w:p w:rsidR="00C93B88" w:rsidRPr="00FC53CE" w:rsidRDefault="00C93B88" w:rsidP="005C0BDA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  <w:lang w:eastAsia="zh-CN"/>
              </w:rPr>
            </w:pPr>
            <w:r w:rsidRPr="00FC53CE">
              <w:rPr>
                <w:sz w:val="18"/>
                <w:szCs w:val="18"/>
                <w:lang w:eastAsia="zh-CN"/>
              </w:rPr>
              <w:t>Une fiche comportant un schéma commenté d’implantation de rayon (famille ou sous-famille de produits) dont le candidat a la charge.</w:t>
            </w:r>
          </w:p>
          <w:p w:rsidR="007C7405" w:rsidRPr="009947D6" w:rsidRDefault="007C7405" w:rsidP="00587090">
            <w:pPr>
              <w:tabs>
                <w:tab w:val="left" w:pos="284"/>
              </w:tabs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 w:rsidRPr="009947D6">
              <w:rPr>
                <w:b/>
                <w:lang w:eastAsia="zh-CN"/>
              </w:rPr>
              <w:t xml:space="preserve">Une partie économique juridique et sociale </w:t>
            </w:r>
            <w:r w:rsidRPr="009947D6">
              <w:rPr>
                <w:lang w:eastAsia="zh-CN"/>
              </w:rPr>
              <w:t xml:space="preserve">composée de </w:t>
            </w:r>
            <w:r w:rsidRPr="009947D6">
              <w:rPr>
                <w:b/>
                <w:bCs/>
                <w:lang w:eastAsia="zh-CN"/>
              </w:rPr>
              <w:t>trois fiches</w:t>
            </w:r>
            <w:r w:rsidRPr="009947D6">
              <w:rPr>
                <w:rFonts w:ascii="Comic Sans MS" w:hAnsi="Comic Sans MS" w:cs="Comic Sans MS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947D6">
              <w:rPr>
                <w:sz w:val="20"/>
                <w:szCs w:val="20"/>
                <w:lang w:eastAsia="zh-CN"/>
              </w:rPr>
              <w:t>(d’une page chacune hors annexes) qui prennent appui sur des éléments à caractère économique, juridique et social, des contextes d’entreprise et de l’actualité :</w:t>
            </w:r>
          </w:p>
          <w:p w:rsidR="007C7405" w:rsidRPr="00FC53CE" w:rsidRDefault="007C7405" w:rsidP="007C7405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C53CE">
              <w:rPr>
                <w:b/>
                <w:bCs/>
                <w:sz w:val="18"/>
                <w:szCs w:val="18"/>
                <w:lang w:eastAsia="zh-CN"/>
              </w:rPr>
              <w:t>Une fiche porte sur un thème juridique et social</w:t>
            </w:r>
            <w:r w:rsidRPr="00FC53CE">
              <w:rPr>
                <w:sz w:val="18"/>
                <w:szCs w:val="18"/>
                <w:lang w:eastAsia="zh-CN"/>
              </w:rPr>
              <w:t> : à partir d’extraits de documents d’entreprise (ex : contrat de travail, contrat d’apprentissage récépissé de transport, facture, règlement intérieur …) ou d’une situation rencontrée (ex : élection des représentants du personnel, fixation des congés …).</w:t>
            </w:r>
          </w:p>
          <w:p w:rsidR="007C7405" w:rsidRPr="00FC53CE" w:rsidRDefault="007C7405" w:rsidP="007C7405">
            <w:pPr>
              <w:numPr>
                <w:ilvl w:val="0"/>
                <w:numId w:val="15"/>
              </w:numPr>
              <w:jc w:val="both"/>
              <w:rPr>
                <w:b/>
                <w:bCs/>
                <w:sz w:val="18"/>
                <w:szCs w:val="18"/>
                <w:lang w:eastAsia="zh-CN"/>
              </w:rPr>
            </w:pPr>
            <w:r w:rsidRPr="00FC53CE">
              <w:rPr>
                <w:b/>
                <w:bCs/>
                <w:sz w:val="18"/>
                <w:szCs w:val="18"/>
                <w:lang w:eastAsia="zh-CN"/>
              </w:rPr>
              <w:t>Une fiche porte sur un thème économico-commercial d’entreprise</w:t>
            </w:r>
            <w:r w:rsidRPr="00FC53CE">
              <w:rPr>
                <w:sz w:val="18"/>
                <w:szCs w:val="18"/>
                <w:lang w:eastAsia="zh-CN"/>
              </w:rPr>
              <w:t xml:space="preserve"> : à partir de documents d’entreprise relatifs à l’évolution de son marché, de son </w:t>
            </w:r>
            <w:r w:rsidRPr="00FC53CE">
              <w:rPr>
                <w:sz w:val="18"/>
                <w:szCs w:val="18"/>
                <w:lang w:eastAsia="zh-CN"/>
              </w:rPr>
              <w:lastRenderedPageBreak/>
              <w:t>approvisionnement, à des pratiques de prix et/ou d’article(s) relié(s) à la vie de l’entreprise.</w:t>
            </w:r>
          </w:p>
          <w:p w:rsidR="007C7405" w:rsidRPr="00FC53CE" w:rsidRDefault="007C7405" w:rsidP="007C7405">
            <w:pPr>
              <w:numPr>
                <w:ilvl w:val="0"/>
                <w:numId w:val="15"/>
              </w:numPr>
              <w:jc w:val="both"/>
              <w:rPr>
                <w:sz w:val="18"/>
                <w:szCs w:val="18"/>
                <w:lang w:eastAsia="zh-CN"/>
              </w:rPr>
            </w:pPr>
            <w:r w:rsidRPr="00FC53CE">
              <w:rPr>
                <w:b/>
                <w:bCs/>
                <w:sz w:val="18"/>
                <w:szCs w:val="18"/>
                <w:lang w:eastAsia="zh-CN"/>
              </w:rPr>
              <w:t>Une fiche « point presse » porte sur un thème économique et social</w:t>
            </w:r>
            <w:r w:rsidRPr="00FC53CE">
              <w:rPr>
                <w:sz w:val="18"/>
                <w:szCs w:val="18"/>
                <w:lang w:eastAsia="zh-CN"/>
              </w:rPr>
              <w:t> : à partir de relevés de points d’actualité réalisés en formation, le candidat traite un thème économique et social (ex : le chômage, le temps de travail …).</w:t>
            </w:r>
          </w:p>
          <w:p w:rsidR="007C7405" w:rsidRPr="009947D6" w:rsidRDefault="007C7405" w:rsidP="007C7405">
            <w:pPr>
              <w:ind w:left="360"/>
              <w:jc w:val="both"/>
              <w:rPr>
                <w:rFonts w:ascii="Comic Sans MS" w:hAnsi="Comic Sans MS" w:cs="Comic Sans MS"/>
                <w:sz w:val="20"/>
                <w:szCs w:val="20"/>
                <w:lang w:eastAsia="zh-CN"/>
              </w:rPr>
            </w:pPr>
          </w:p>
          <w:p w:rsidR="007C7405" w:rsidRPr="009947D6" w:rsidRDefault="007C7405" w:rsidP="00587090">
            <w:pPr>
              <w:jc w:val="both"/>
              <w:rPr>
                <w:i/>
                <w:sz w:val="20"/>
                <w:szCs w:val="20"/>
                <w:lang w:eastAsia="zh-CN"/>
              </w:rPr>
            </w:pPr>
            <w:r w:rsidRPr="009947D6">
              <w:rPr>
                <w:i/>
                <w:sz w:val="20"/>
                <w:szCs w:val="20"/>
                <w:lang w:eastAsia="zh-CN"/>
              </w:rPr>
              <w:t>Ces fiches présentent avec clarté et concision, autour du THÈME CHOISI :</w:t>
            </w:r>
          </w:p>
          <w:p w:rsidR="007C7405" w:rsidRPr="009947D6" w:rsidRDefault="007C7405" w:rsidP="007C7405">
            <w:pPr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zh-CN"/>
              </w:rPr>
            </w:pPr>
            <w:r w:rsidRPr="009947D6">
              <w:rPr>
                <w:i/>
                <w:sz w:val="20"/>
                <w:szCs w:val="20"/>
                <w:lang w:eastAsia="zh-CN"/>
              </w:rPr>
              <w:t>Les sources d’information (extraits de documents/situations d’entreprise, d’articles de presse …) datées ;</w:t>
            </w:r>
          </w:p>
          <w:p w:rsidR="007C7405" w:rsidRPr="009947D6" w:rsidRDefault="007C7405" w:rsidP="007C7405">
            <w:pPr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zh-CN"/>
              </w:rPr>
            </w:pPr>
            <w:r w:rsidRPr="009947D6">
              <w:rPr>
                <w:i/>
                <w:sz w:val="20"/>
                <w:szCs w:val="20"/>
                <w:lang w:eastAsia="zh-CN"/>
              </w:rPr>
              <w:t>L’explication des termes juridiques, économiques importants rencontrés ;</w:t>
            </w:r>
          </w:p>
          <w:p w:rsidR="007C7405" w:rsidRPr="009947D6" w:rsidRDefault="007C7405" w:rsidP="007C7405">
            <w:pPr>
              <w:numPr>
                <w:ilvl w:val="0"/>
                <w:numId w:val="15"/>
              </w:numPr>
              <w:jc w:val="both"/>
              <w:rPr>
                <w:i/>
                <w:sz w:val="20"/>
                <w:szCs w:val="20"/>
                <w:lang w:eastAsia="zh-CN"/>
              </w:rPr>
            </w:pPr>
            <w:r w:rsidRPr="009947D6">
              <w:rPr>
                <w:i/>
                <w:sz w:val="20"/>
                <w:szCs w:val="20"/>
                <w:lang w:eastAsia="zh-CN"/>
              </w:rPr>
              <w:t xml:space="preserve">Les </w:t>
            </w:r>
            <w:proofErr w:type="spellStart"/>
            <w:r w:rsidRPr="009947D6">
              <w:rPr>
                <w:i/>
                <w:sz w:val="20"/>
                <w:szCs w:val="20"/>
                <w:lang w:eastAsia="zh-CN"/>
              </w:rPr>
              <w:t>idées-force</w:t>
            </w:r>
            <w:proofErr w:type="spellEnd"/>
            <w:r w:rsidRPr="009947D6">
              <w:rPr>
                <w:i/>
                <w:sz w:val="20"/>
                <w:szCs w:val="20"/>
                <w:lang w:eastAsia="zh-CN"/>
              </w:rPr>
              <w:t xml:space="preserve"> (trois à cinq par exemple) des prises d’information ; </w:t>
            </w:r>
          </w:p>
          <w:p w:rsidR="00D82DD4" w:rsidRDefault="007C7405" w:rsidP="00272E2D">
            <w:pPr>
              <w:jc w:val="both"/>
              <w:rPr>
                <w:i/>
                <w:sz w:val="20"/>
                <w:szCs w:val="20"/>
                <w:lang w:eastAsia="zh-CN"/>
              </w:rPr>
            </w:pPr>
            <w:r w:rsidRPr="009947D6">
              <w:rPr>
                <w:i/>
                <w:sz w:val="20"/>
                <w:szCs w:val="20"/>
                <w:lang w:eastAsia="zh-CN"/>
              </w:rPr>
              <w:t>Le lien avec des notions et points du pôle économique, juridique et social.</w:t>
            </w:r>
          </w:p>
          <w:p w:rsidR="00272E2D" w:rsidRDefault="00272E2D" w:rsidP="00272E2D">
            <w:pPr>
              <w:jc w:val="both"/>
              <w:rPr>
                <w:sz w:val="16"/>
              </w:rPr>
            </w:pPr>
          </w:p>
        </w:tc>
      </w:tr>
      <w:tr w:rsidR="00C93B88" w:rsidRPr="00DE6AEE" w:rsidTr="000E0310">
        <w:tc>
          <w:tcPr>
            <w:tcW w:w="3539" w:type="dxa"/>
          </w:tcPr>
          <w:p w:rsidR="009910BA" w:rsidRDefault="009910BA" w:rsidP="006B68F5">
            <w:pPr>
              <w:rPr>
                <w:sz w:val="20"/>
                <w:szCs w:val="20"/>
                <w:lang w:eastAsia="zh-CN"/>
              </w:rPr>
            </w:pPr>
          </w:p>
          <w:p w:rsidR="009910BA" w:rsidRPr="009910BA" w:rsidRDefault="009910BA" w:rsidP="009910BA">
            <w:pPr>
              <w:rPr>
                <w:sz w:val="20"/>
                <w:szCs w:val="20"/>
                <w:lang w:eastAsia="zh-CN"/>
              </w:rPr>
            </w:pPr>
          </w:p>
          <w:p w:rsidR="009910BA" w:rsidRDefault="009910BA" w:rsidP="009910BA">
            <w:pPr>
              <w:rPr>
                <w:sz w:val="20"/>
                <w:szCs w:val="20"/>
                <w:lang w:eastAsia="zh-CN"/>
              </w:rPr>
            </w:pPr>
          </w:p>
          <w:p w:rsidR="00C93B88" w:rsidRPr="002467F1" w:rsidRDefault="009910BA" w:rsidP="00587090">
            <w:pPr>
              <w:rPr>
                <w:sz w:val="20"/>
                <w:szCs w:val="20"/>
                <w:lang w:eastAsia="zh-CN"/>
              </w:rPr>
            </w:pPr>
            <w:r w:rsidRPr="002467F1">
              <w:rPr>
                <w:sz w:val="20"/>
                <w:szCs w:val="20"/>
                <w:lang w:eastAsia="zh-CN"/>
              </w:rPr>
              <w:t xml:space="preserve">LE JOUR DE L’EPREUVE EP1 (mai ou juin) qui se déroulera en magasin, </w:t>
            </w:r>
            <w:r w:rsidRPr="002467F1">
              <w:rPr>
                <w:b/>
                <w:sz w:val="20"/>
                <w:szCs w:val="20"/>
                <w:lang w:eastAsia="zh-CN"/>
              </w:rPr>
              <w:t>vous devez apporter</w:t>
            </w:r>
            <w:r w:rsidRPr="002467F1">
              <w:rPr>
                <w:sz w:val="20"/>
                <w:szCs w:val="20"/>
                <w:lang w:eastAsia="zh-CN"/>
              </w:rPr>
              <w:t xml:space="preserve"> </w:t>
            </w:r>
            <w:r w:rsidRPr="002467F1">
              <w:rPr>
                <w:b/>
                <w:sz w:val="20"/>
                <w:szCs w:val="20"/>
                <w:lang w:eastAsia="zh-CN"/>
              </w:rPr>
              <w:t>le double de ce dossier professionnel.</w:t>
            </w:r>
          </w:p>
        </w:tc>
        <w:tc>
          <w:tcPr>
            <w:tcW w:w="6917" w:type="dxa"/>
          </w:tcPr>
          <w:p w:rsidR="009910BA" w:rsidRDefault="009910BA" w:rsidP="00587090">
            <w:pPr>
              <w:tabs>
                <w:tab w:val="left" w:pos="284"/>
                <w:tab w:val="num" w:pos="4472"/>
              </w:tabs>
              <w:rPr>
                <w:b/>
                <w:lang w:eastAsia="zh-CN"/>
              </w:rPr>
            </w:pPr>
            <w:r w:rsidRPr="009910BA">
              <w:rPr>
                <w:b/>
                <w:lang w:eastAsia="zh-CN"/>
              </w:rPr>
              <w:t>Une partie administrative</w:t>
            </w:r>
          </w:p>
          <w:p w:rsidR="00FC53CE" w:rsidRPr="009910BA" w:rsidRDefault="00FC53CE" w:rsidP="00587090">
            <w:pPr>
              <w:tabs>
                <w:tab w:val="left" w:pos="284"/>
                <w:tab w:val="num" w:pos="4472"/>
              </w:tabs>
              <w:rPr>
                <w:sz w:val="20"/>
                <w:szCs w:val="20"/>
                <w:lang w:eastAsia="zh-CN"/>
              </w:rPr>
            </w:pPr>
          </w:p>
          <w:p w:rsidR="009910BA" w:rsidRDefault="009910BA" w:rsidP="00587090">
            <w:pPr>
              <w:tabs>
                <w:tab w:val="left" w:pos="426"/>
              </w:tabs>
              <w:jc w:val="both"/>
              <w:rPr>
                <w:sz w:val="20"/>
                <w:szCs w:val="20"/>
                <w:lang w:eastAsia="zh-CN"/>
              </w:rPr>
            </w:pPr>
            <w:r w:rsidRPr="00587090">
              <w:rPr>
                <w:sz w:val="20"/>
                <w:szCs w:val="20"/>
                <w:lang w:eastAsia="zh-CN"/>
              </w:rPr>
              <w:t>Attestations précisant la durée des périodes de formation, la nature du point de vente, le type des activités réalisées (en vente et accompagnement de la vente) authentifiées par l’établissement ;</w:t>
            </w:r>
          </w:p>
          <w:p w:rsidR="00587090" w:rsidRPr="00587090" w:rsidRDefault="00587090" w:rsidP="00587090">
            <w:pPr>
              <w:tabs>
                <w:tab w:val="left" w:pos="426"/>
              </w:tabs>
              <w:jc w:val="both"/>
              <w:rPr>
                <w:sz w:val="20"/>
                <w:szCs w:val="20"/>
                <w:lang w:eastAsia="zh-CN"/>
              </w:rPr>
            </w:pPr>
          </w:p>
          <w:p w:rsidR="009910BA" w:rsidRDefault="00587090" w:rsidP="009910BA">
            <w:pPr>
              <w:tabs>
                <w:tab w:val="left" w:pos="426"/>
              </w:tabs>
              <w:rPr>
                <w:sz w:val="20"/>
                <w:szCs w:val="20"/>
                <w:lang w:eastAsia="zh-CN"/>
              </w:rPr>
            </w:pPr>
            <w:proofErr w:type="gramStart"/>
            <w:r>
              <w:rPr>
                <w:sz w:val="20"/>
                <w:szCs w:val="20"/>
                <w:lang w:eastAsia="zh-CN"/>
              </w:rPr>
              <w:t>OU</w:t>
            </w:r>
            <w:proofErr w:type="gramEnd"/>
          </w:p>
          <w:p w:rsidR="00587090" w:rsidRPr="009910BA" w:rsidRDefault="00587090" w:rsidP="009910BA">
            <w:pPr>
              <w:tabs>
                <w:tab w:val="left" w:pos="426"/>
              </w:tabs>
              <w:rPr>
                <w:sz w:val="20"/>
                <w:szCs w:val="20"/>
                <w:lang w:eastAsia="zh-CN"/>
              </w:rPr>
            </w:pPr>
          </w:p>
          <w:p w:rsidR="009910BA" w:rsidRDefault="00587090" w:rsidP="00587090">
            <w:pPr>
              <w:tabs>
                <w:tab w:val="left" w:pos="426"/>
              </w:tabs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A</w:t>
            </w:r>
            <w:r w:rsidR="009910BA" w:rsidRPr="00587090">
              <w:rPr>
                <w:sz w:val="20"/>
                <w:szCs w:val="20"/>
                <w:lang w:eastAsia="zh-CN"/>
              </w:rPr>
              <w:t>ttestation relative à l’activité salariée du candidat, dans un domaine professionnel correspondant aux finalités du CAP « Employé de vente spécialisé ».</w:t>
            </w:r>
          </w:p>
          <w:p w:rsidR="00C93B88" w:rsidRPr="00DE6AEE" w:rsidRDefault="00C93B88" w:rsidP="006B68F5">
            <w:pPr>
              <w:tabs>
                <w:tab w:val="left" w:pos="851"/>
              </w:tabs>
              <w:rPr>
                <w:sz w:val="20"/>
                <w:szCs w:val="20"/>
                <w:lang w:eastAsia="zh-CN"/>
              </w:rPr>
            </w:pPr>
          </w:p>
        </w:tc>
      </w:tr>
      <w:tr w:rsidR="00272E2D" w:rsidRPr="00DE6AEE" w:rsidTr="000E0310">
        <w:tc>
          <w:tcPr>
            <w:tcW w:w="3539" w:type="dxa"/>
          </w:tcPr>
          <w:p w:rsidR="00272E2D" w:rsidRDefault="00272E2D" w:rsidP="006B68F5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6917" w:type="dxa"/>
          </w:tcPr>
          <w:p w:rsidR="00272E2D" w:rsidRPr="008A026A" w:rsidRDefault="00272E2D" w:rsidP="00272E2D">
            <w:pPr>
              <w:keepNext/>
              <w:numPr>
                <w:ilvl w:val="2"/>
                <w:numId w:val="1"/>
              </w:numPr>
              <w:tabs>
                <w:tab w:val="clear" w:pos="720"/>
                <w:tab w:val="num" w:pos="0"/>
              </w:tabs>
              <w:outlineLvl w:val="2"/>
              <w:rPr>
                <w:b/>
              </w:rPr>
            </w:pPr>
            <w:r w:rsidRPr="005C0BDA">
              <w:rPr>
                <w:b/>
                <w:sz w:val="20"/>
                <w:szCs w:val="20"/>
                <w:u w:val="single"/>
                <w:lang w:eastAsia="zh-CN"/>
              </w:rPr>
              <w:t>EPREUVE EP2</w:t>
            </w:r>
            <w:r w:rsidRPr="005C0BDA">
              <w:rPr>
                <w:b/>
                <w:sz w:val="24"/>
                <w:szCs w:val="20"/>
                <w:lang w:eastAsia="zh-CN"/>
              </w:rPr>
              <w:t xml:space="preserve"> </w:t>
            </w:r>
            <w:r w:rsidRPr="009B74B5">
              <w:rPr>
                <w:sz w:val="24"/>
                <w:szCs w:val="20"/>
                <w:lang w:eastAsia="zh-CN"/>
              </w:rPr>
              <w:t>-</w:t>
            </w:r>
            <w:r w:rsidRPr="005C0BDA">
              <w:rPr>
                <w:b/>
                <w:sz w:val="24"/>
                <w:szCs w:val="20"/>
                <w:lang w:eastAsia="zh-CN"/>
              </w:rPr>
              <w:t xml:space="preserve"> </w:t>
            </w:r>
            <w:r w:rsidRPr="005C0BDA">
              <w:rPr>
                <w:b/>
                <w:sz w:val="20"/>
                <w:szCs w:val="20"/>
                <w:lang w:eastAsia="zh-CN"/>
              </w:rPr>
              <w:t>Pratique de la tenue de caisse et de l’information « clients »</w:t>
            </w:r>
            <w:r w:rsidRPr="005C0BDA">
              <w:rPr>
                <w:b/>
                <w:sz w:val="24"/>
                <w:szCs w:val="20"/>
                <w:lang w:eastAsia="zh-CN"/>
              </w:rPr>
              <w:t xml:space="preserve"> </w:t>
            </w:r>
            <w:r w:rsidRPr="005C0BDA">
              <w:rPr>
                <w:sz w:val="20"/>
                <w:szCs w:val="20"/>
                <w:lang w:eastAsia="zh-CN"/>
              </w:rPr>
              <w:t>(pratique et orale – durée 45 mn)</w:t>
            </w:r>
            <w:r w:rsidRPr="008A026A">
              <w:rPr>
                <w:sz w:val="20"/>
                <w:szCs w:val="20"/>
                <w:lang w:eastAsia="zh-CN"/>
              </w:rPr>
              <w:t xml:space="preserve">  </w:t>
            </w:r>
          </w:p>
          <w:p w:rsidR="00272E2D" w:rsidRDefault="00272E2D" w:rsidP="00272E2D">
            <w:pPr>
              <w:rPr>
                <w:b/>
              </w:rPr>
            </w:pPr>
          </w:p>
          <w:p w:rsidR="00272E2D" w:rsidRPr="002467F1" w:rsidRDefault="00272E2D" w:rsidP="00272E2D">
            <w:pPr>
              <w:rPr>
                <w:b/>
                <w:sz w:val="20"/>
                <w:szCs w:val="20"/>
              </w:rPr>
            </w:pPr>
            <w:r w:rsidRPr="002467F1">
              <w:rPr>
                <w:b/>
                <w:sz w:val="20"/>
                <w:szCs w:val="20"/>
              </w:rPr>
              <w:t>Le candidat doit réaliser deux activités :</w:t>
            </w:r>
          </w:p>
          <w:p w:rsidR="00272E2D" w:rsidRDefault="00272E2D" w:rsidP="00272E2D">
            <w:pPr>
              <w:rPr>
                <w:rFonts w:ascii="Comic Sans MS" w:hAnsi="Comic Sans MS" w:cs="Comic Sans MS"/>
                <w:b/>
              </w:rPr>
            </w:pPr>
          </w:p>
          <w:p w:rsidR="00272E2D" w:rsidRPr="008A026A" w:rsidRDefault="00272E2D" w:rsidP="00272E2D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</w:rPr>
            </w:pPr>
            <w:r w:rsidRPr="008A026A">
              <w:rPr>
                <w:sz w:val="20"/>
                <w:szCs w:val="20"/>
              </w:rPr>
              <w:t>Une activité de tenue du poste « caisse » avec, éventuellement une difficulté à gérer (rouleau d’imprimante en bout de course, difficulté de lecture d’un code-barres, absence d’un produit dans un lot, pénurie de sachets d’emballage …) : 20 minutes maximum ;</w:t>
            </w:r>
          </w:p>
          <w:p w:rsidR="00272E2D" w:rsidRPr="008A026A" w:rsidRDefault="00272E2D" w:rsidP="00272E2D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A026A">
              <w:rPr>
                <w:sz w:val="20"/>
                <w:szCs w:val="20"/>
              </w:rPr>
              <w:t>Une activité d’information du client (avec accueil et résolution d’un problème d’information sur,</w:t>
            </w:r>
            <w:r>
              <w:rPr>
                <w:sz w:val="20"/>
                <w:szCs w:val="20"/>
              </w:rPr>
              <w:t xml:space="preserve"> </w:t>
            </w:r>
            <w:r w:rsidRPr="008A026A">
              <w:rPr>
                <w:sz w:val="20"/>
                <w:szCs w:val="20"/>
              </w:rPr>
              <w:t xml:space="preserve">par exemple, une absence étiquetage, de produit, une interrogation sur l’emplacement d’un </w:t>
            </w:r>
            <w:r w:rsidRPr="008A026A">
              <w:rPr>
                <w:sz w:val="20"/>
                <w:szCs w:val="20"/>
              </w:rPr>
              <w:br/>
              <w:t>produit …) : 10 minutes maximum ;</w:t>
            </w:r>
          </w:p>
          <w:p w:rsidR="00272E2D" w:rsidRPr="009910BA" w:rsidRDefault="00272E2D" w:rsidP="00587090">
            <w:pPr>
              <w:tabs>
                <w:tab w:val="left" w:pos="284"/>
                <w:tab w:val="num" w:pos="4472"/>
              </w:tabs>
              <w:rPr>
                <w:b/>
                <w:lang w:eastAsia="zh-CN"/>
              </w:rPr>
            </w:pPr>
          </w:p>
        </w:tc>
      </w:tr>
    </w:tbl>
    <w:p w:rsidR="00C93B88" w:rsidRDefault="00C93B88" w:rsidP="00C93B88">
      <w:pPr>
        <w:jc w:val="both"/>
        <w:rPr>
          <w:sz w:val="16"/>
        </w:rPr>
      </w:pPr>
    </w:p>
    <w:p w:rsidR="00C93B88" w:rsidRPr="00560CF5" w:rsidRDefault="00C93B88" w:rsidP="00C93B88">
      <w:pPr>
        <w:rPr>
          <w:sz w:val="16"/>
        </w:rPr>
      </w:pPr>
    </w:p>
    <w:p w:rsidR="00560CF5" w:rsidRPr="00560CF5" w:rsidRDefault="00560CF5" w:rsidP="00560CF5">
      <w:pPr>
        <w:rPr>
          <w:sz w:val="16"/>
        </w:rPr>
      </w:pPr>
      <w:bookmarkStart w:id="0" w:name="_GoBack"/>
      <w:bookmarkEnd w:id="0"/>
    </w:p>
    <w:sectPr w:rsidR="00560CF5" w:rsidRPr="00560CF5" w:rsidSect="008E39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063" w:rsidRDefault="00745063">
      <w:r>
        <w:separator/>
      </w:r>
    </w:p>
  </w:endnote>
  <w:endnote w:type="continuationSeparator" w:id="0">
    <w:p w:rsidR="00745063" w:rsidRDefault="0074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0" w:rsidRDefault="009B1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63E" w:rsidRPr="00E42240" w:rsidRDefault="00143A9A">
    <w:pPr>
      <w:pStyle w:val="Pieddepage"/>
      <w:rPr>
        <w:i/>
        <w:sz w:val="16"/>
      </w:rPr>
    </w:pPr>
    <w:r>
      <w:rPr>
        <w:i/>
        <w:sz w:val="16"/>
      </w:rPr>
      <w:t>Sess</w:t>
    </w:r>
    <w:r w:rsidRPr="00E42240">
      <w:rPr>
        <w:i/>
        <w:sz w:val="16"/>
      </w:rPr>
      <w:t>ion 20</w:t>
    </w:r>
    <w:r w:rsidR="00316BF5">
      <w:rPr>
        <w:i/>
        <w:sz w:val="16"/>
      </w:rPr>
      <w:t>2</w:t>
    </w:r>
    <w:r w:rsidR="009B1390">
      <w:rPr>
        <w:i/>
        <w:sz w:val="16"/>
      </w:rPr>
      <w:t>1</w:t>
    </w:r>
  </w:p>
  <w:p w:rsidR="0059263E" w:rsidRDefault="00272E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0" w:rsidRDefault="009B1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063" w:rsidRDefault="00745063">
      <w:r>
        <w:separator/>
      </w:r>
    </w:p>
  </w:footnote>
  <w:footnote w:type="continuationSeparator" w:id="0">
    <w:p w:rsidR="00745063" w:rsidRDefault="0074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0" w:rsidRDefault="009B13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0" w:rsidRDefault="009B13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90" w:rsidRDefault="009B13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9" w15:restartNumberingAfterBreak="0">
    <w:nsid w:val="18C86B42"/>
    <w:multiLevelType w:val="hybridMultilevel"/>
    <w:tmpl w:val="12CC5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E7956"/>
    <w:multiLevelType w:val="hybridMultilevel"/>
    <w:tmpl w:val="4A425A8E"/>
    <w:lvl w:ilvl="0" w:tplc="9B6276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47D52"/>
    <w:multiLevelType w:val="hybridMultilevel"/>
    <w:tmpl w:val="4A1A2094"/>
    <w:lvl w:ilvl="0" w:tplc="CEE60066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FEB6392E">
      <w:numFmt w:val="bullet"/>
      <w:lvlText w:val=""/>
      <w:lvlJc w:val="left"/>
      <w:pPr>
        <w:ind w:left="1866" w:hanging="360"/>
      </w:pPr>
      <w:rPr>
        <w:rFonts w:ascii="Wingdings" w:eastAsia="Times New Roman" w:hAnsi="Wingdings" w:cs="Arial" w:hint="default"/>
        <w:b w:val="0"/>
        <w:sz w:val="22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5F6669"/>
    <w:multiLevelType w:val="hybridMultilevel"/>
    <w:tmpl w:val="C29434FE"/>
    <w:lvl w:ilvl="0" w:tplc="CEE600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D167A"/>
    <w:multiLevelType w:val="hybridMultilevel"/>
    <w:tmpl w:val="7BC4815C"/>
    <w:lvl w:ilvl="0" w:tplc="CEE600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B3CE3"/>
    <w:multiLevelType w:val="hybridMultilevel"/>
    <w:tmpl w:val="47A884B2"/>
    <w:lvl w:ilvl="0" w:tplc="04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5" w15:restartNumberingAfterBreak="0">
    <w:nsid w:val="3D1C1206"/>
    <w:multiLevelType w:val="hybridMultilevel"/>
    <w:tmpl w:val="4724A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5B63"/>
    <w:multiLevelType w:val="hybridMultilevel"/>
    <w:tmpl w:val="44C6AE12"/>
    <w:lvl w:ilvl="0" w:tplc="2792697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8E2894"/>
    <w:multiLevelType w:val="hybridMultilevel"/>
    <w:tmpl w:val="018CC604"/>
    <w:lvl w:ilvl="0" w:tplc="CEE60066">
      <w:start w:val="1"/>
      <w:numFmt w:val="bullet"/>
      <w:lvlText w:val="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D19DA"/>
    <w:multiLevelType w:val="hybridMultilevel"/>
    <w:tmpl w:val="648263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130E"/>
    <w:multiLevelType w:val="hybridMultilevel"/>
    <w:tmpl w:val="1F683C6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C17373"/>
    <w:multiLevelType w:val="hybridMultilevel"/>
    <w:tmpl w:val="6D5E277C"/>
    <w:lvl w:ilvl="0" w:tplc="CEE6006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279269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763942"/>
    <w:multiLevelType w:val="hybridMultilevel"/>
    <w:tmpl w:val="E53EF714"/>
    <w:lvl w:ilvl="0" w:tplc="CEE60066">
      <w:start w:val="1"/>
      <w:numFmt w:val="bullet"/>
      <w:lvlText w:val="¨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3"/>
  </w:num>
  <w:num w:numId="5">
    <w:abstractNumId w:val="16"/>
  </w:num>
  <w:num w:numId="6">
    <w:abstractNumId w:val="14"/>
  </w:num>
  <w:num w:numId="7">
    <w:abstractNumId w:val="11"/>
  </w:num>
  <w:num w:numId="8">
    <w:abstractNumId w:val="17"/>
  </w:num>
  <w:num w:numId="9">
    <w:abstractNumId w:val="21"/>
  </w:num>
  <w:num w:numId="10">
    <w:abstractNumId w:val="15"/>
  </w:num>
  <w:num w:numId="11">
    <w:abstractNumId w:val="19"/>
  </w:num>
  <w:num w:numId="12">
    <w:abstractNumId w:val="1"/>
  </w:num>
  <w:num w:numId="13">
    <w:abstractNumId w:val="4"/>
  </w:num>
  <w:num w:numId="14">
    <w:abstractNumId w:val="5"/>
  </w:num>
  <w:num w:numId="15">
    <w:abstractNumId w:val="7"/>
  </w:num>
  <w:num w:numId="16">
    <w:abstractNumId w:val="8"/>
  </w:num>
  <w:num w:numId="17">
    <w:abstractNumId w:val="2"/>
  </w:num>
  <w:num w:numId="18">
    <w:abstractNumId w:val="3"/>
  </w:num>
  <w:num w:numId="19">
    <w:abstractNumId w:val="6"/>
  </w:num>
  <w:num w:numId="20">
    <w:abstractNumId w:val="18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A"/>
    <w:rsid w:val="00050776"/>
    <w:rsid w:val="00083BDD"/>
    <w:rsid w:val="000D0EA9"/>
    <w:rsid w:val="000E0310"/>
    <w:rsid w:val="000F1DCA"/>
    <w:rsid w:val="00143A9A"/>
    <w:rsid w:val="001579EB"/>
    <w:rsid w:val="001D127D"/>
    <w:rsid w:val="002467F1"/>
    <w:rsid w:val="00272E2D"/>
    <w:rsid w:val="00311E11"/>
    <w:rsid w:val="00316BF5"/>
    <w:rsid w:val="00357BCF"/>
    <w:rsid w:val="00377EE4"/>
    <w:rsid w:val="003E48A2"/>
    <w:rsid w:val="004306FB"/>
    <w:rsid w:val="004D3B2E"/>
    <w:rsid w:val="00560CF5"/>
    <w:rsid w:val="00587090"/>
    <w:rsid w:val="005C0BDA"/>
    <w:rsid w:val="005C36BA"/>
    <w:rsid w:val="005E4225"/>
    <w:rsid w:val="006612EF"/>
    <w:rsid w:val="006D2344"/>
    <w:rsid w:val="00745063"/>
    <w:rsid w:val="007C7405"/>
    <w:rsid w:val="008A026A"/>
    <w:rsid w:val="00926870"/>
    <w:rsid w:val="00976479"/>
    <w:rsid w:val="009910BA"/>
    <w:rsid w:val="009947D6"/>
    <w:rsid w:val="00997EAD"/>
    <w:rsid w:val="009B1390"/>
    <w:rsid w:val="009B74B5"/>
    <w:rsid w:val="00A539F6"/>
    <w:rsid w:val="00BC261E"/>
    <w:rsid w:val="00C26885"/>
    <w:rsid w:val="00C93B88"/>
    <w:rsid w:val="00D2007E"/>
    <w:rsid w:val="00D82DD4"/>
    <w:rsid w:val="00DA7660"/>
    <w:rsid w:val="00DE6AEE"/>
    <w:rsid w:val="00E23D7B"/>
    <w:rsid w:val="00E46C3E"/>
    <w:rsid w:val="00EB6A2F"/>
    <w:rsid w:val="00ED04EC"/>
    <w:rsid w:val="00F74E6F"/>
    <w:rsid w:val="00F9260B"/>
    <w:rsid w:val="00F93E8B"/>
    <w:rsid w:val="00FC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65802"/>
  <w15:chartTrackingRefBased/>
  <w15:docId w15:val="{3BE1D1D9-511D-4621-989B-8A7FA0F3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9A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Titre1">
    <w:name w:val="heading 1"/>
    <w:basedOn w:val="Normal"/>
    <w:next w:val="Normal"/>
    <w:link w:val="Titre1Car"/>
    <w:qFormat/>
    <w:rsid w:val="00143A9A"/>
    <w:pPr>
      <w:keepNext/>
      <w:numPr>
        <w:numId w:val="1"/>
      </w:numPr>
      <w:outlineLvl w:val="0"/>
    </w:pPr>
    <w:rPr>
      <w:b/>
      <w:bCs/>
      <w:i/>
      <w:iCs/>
      <w:color w:val="000000"/>
      <w:spacing w:val="40"/>
      <w:sz w:val="20"/>
    </w:rPr>
  </w:style>
  <w:style w:type="paragraph" w:styleId="Titre2">
    <w:name w:val="heading 2"/>
    <w:basedOn w:val="Normal"/>
    <w:next w:val="Normal"/>
    <w:link w:val="Titre2Car"/>
    <w:qFormat/>
    <w:rsid w:val="00143A9A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143A9A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Titre4">
    <w:name w:val="heading 4"/>
    <w:basedOn w:val="Normal"/>
    <w:next w:val="Normal"/>
    <w:link w:val="Titre4Car"/>
    <w:qFormat/>
    <w:rsid w:val="00143A9A"/>
    <w:pPr>
      <w:keepNext/>
      <w:numPr>
        <w:ilvl w:val="3"/>
        <w:numId w:val="1"/>
      </w:numPr>
      <w:jc w:val="center"/>
      <w:outlineLvl w:val="3"/>
    </w:pPr>
    <w:rPr>
      <w:b/>
      <w:sz w:val="18"/>
      <w:lang w:val="en-US"/>
    </w:rPr>
  </w:style>
  <w:style w:type="paragraph" w:styleId="Titre5">
    <w:name w:val="heading 5"/>
    <w:basedOn w:val="Normal"/>
    <w:next w:val="Normal"/>
    <w:link w:val="Titre5Car"/>
    <w:qFormat/>
    <w:rsid w:val="00143A9A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143A9A"/>
    <w:pPr>
      <w:keepNext/>
      <w:numPr>
        <w:ilvl w:val="5"/>
        <w:numId w:val="1"/>
      </w:numPr>
      <w:jc w:val="center"/>
      <w:outlineLvl w:val="5"/>
    </w:pPr>
    <w:rPr>
      <w:b/>
      <w:bCs/>
      <w:color w:val="000000"/>
      <w:spacing w:val="40"/>
      <w:sz w:val="20"/>
    </w:rPr>
  </w:style>
  <w:style w:type="paragraph" w:styleId="Titre7">
    <w:name w:val="heading 7"/>
    <w:basedOn w:val="Normal"/>
    <w:next w:val="Normal"/>
    <w:link w:val="Titre7Car"/>
    <w:qFormat/>
    <w:rsid w:val="00143A9A"/>
    <w:pPr>
      <w:keepNext/>
      <w:numPr>
        <w:ilvl w:val="6"/>
        <w:numId w:val="1"/>
      </w:numPr>
      <w:outlineLvl w:val="6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3A9A"/>
    <w:rPr>
      <w:rFonts w:ascii="Arial" w:eastAsia="Times New Roman" w:hAnsi="Arial" w:cs="Arial"/>
      <w:b/>
      <w:bCs/>
      <w:i/>
      <w:iCs/>
      <w:color w:val="000000"/>
      <w:spacing w:val="40"/>
      <w:sz w:val="20"/>
      <w:lang w:eastAsia="ar-SA"/>
    </w:rPr>
  </w:style>
  <w:style w:type="character" w:customStyle="1" w:styleId="Titre2Car">
    <w:name w:val="Titre 2 Car"/>
    <w:basedOn w:val="Policepardfaut"/>
    <w:link w:val="Titre2"/>
    <w:rsid w:val="00143A9A"/>
    <w:rPr>
      <w:rFonts w:ascii="Arial" w:eastAsia="Times New Roman" w:hAnsi="Arial" w:cs="Arial"/>
      <w:b/>
      <w:bCs/>
      <w:lang w:eastAsia="ar-SA"/>
    </w:rPr>
  </w:style>
  <w:style w:type="character" w:customStyle="1" w:styleId="Titre3Car">
    <w:name w:val="Titre 3 Car"/>
    <w:basedOn w:val="Policepardfaut"/>
    <w:link w:val="Titre3"/>
    <w:rsid w:val="00143A9A"/>
    <w:rPr>
      <w:rFonts w:ascii="Arial" w:eastAsia="Times New Roman" w:hAnsi="Arial" w:cs="Arial"/>
      <w:b/>
      <w:bCs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143A9A"/>
    <w:rPr>
      <w:rFonts w:ascii="Arial" w:eastAsia="Times New Roman" w:hAnsi="Arial" w:cs="Arial"/>
      <w:b/>
      <w:sz w:val="18"/>
      <w:lang w:val="en-US" w:eastAsia="ar-SA"/>
    </w:rPr>
  </w:style>
  <w:style w:type="character" w:customStyle="1" w:styleId="Titre5Car">
    <w:name w:val="Titre 5 Car"/>
    <w:basedOn w:val="Policepardfaut"/>
    <w:link w:val="Titre5"/>
    <w:rsid w:val="00143A9A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itre6Car">
    <w:name w:val="Titre 6 Car"/>
    <w:basedOn w:val="Policepardfaut"/>
    <w:link w:val="Titre6"/>
    <w:rsid w:val="00143A9A"/>
    <w:rPr>
      <w:rFonts w:ascii="Arial" w:eastAsia="Times New Roman" w:hAnsi="Arial" w:cs="Arial"/>
      <w:b/>
      <w:bCs/>
      <w:color w:val="000000"/>
      <w:spacing w:val="40"/>
      <w:sz w:val="20"/>
      <w:lang w:eastAsia="ar-SA"/>
    </w:rPr>
  </w:style>
  <w:style w:type="character" w:customStyle="1" w:styleId="Titre7Car">
    <w:name w:val="Titre 7 Car"/>
    <w:basedOn w:val="Policepardfaut"/>
    <w:link w:val="Titre7"/>
    <w:rsid w:val="00143A9A"/>
    <w:rPr>
      <w:rFonts w:ascii="Arial" w:eastAsia="Times New Roman" w:hAnsi="Arial" w:cs="Arial"/>
      <w:b/>
      <w:bCs/>
      <w:sz w:val="20"/>
      <w:lang w:eastAsia="ar-SA"/>
    </w:rPr>
  </w:style>
  <w:style w:type="character" w:styleId="Lienhypertexte">
    <w:name w:val="Hyperlink"/>
    <w:basedOn w:val="Policepardfaut"/>
    <w:rsid w:val="00143A9A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43A9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143A9A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OmniPage1">
    <w:name w:val="OmniPage #1"/>
    <w:basedOn w:val="Normal"/>
    <w:rsid w:val="00143A9A"/>
    <w:rPr>
      <w:rFonts w:ascii="Times New Roman" w:hAnsi="Times New Roman" w:cs="Times New Roman"/>
      <w:sz w:val="20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43A9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43A9A"/>
    <w:rPr>
      <w:rFonts w:ascii="Arial" w:eastAsia="Times New Roman" w:hAnsi="Arial" w:cs="Arial"/>
      <w:lang w:eastAsia="ar-SA"/>
    </w:rPr>
  </w:style>
  <w:style w:type="paragraph" w:customStyle="1" w:styleId="Retraitcorpsdetexte31">
    <w:name w:val="Retrait corps de texte 31"/>
    <w:basedOn w:val="Normal"/>
    <w:rsid w:val="00143A9A"/>
    <w:pPr>
      <w:spacing w:after="120"/>
      <w:ind w:left="283"/>
    </w:pPr>
    <w:rPr>
      <w:sz w:val="16"/>
      <w:szCs w:val="16"/>
    </w:rPr>
  </w:style>
  <w:style w:type="paragraph" w:customStyle="1" w:styleId="Corpsdetexte21">
    <w:name w:val="Corps de texte 21"/>
    <w:basedOn w:val="Normal"/>
    <w:rsid w:val="00143A9A"/>
    <w:pPr>
      <w:tabs>
        <w:tab w:val="left" w:pos="1134"/>
        <w:tab w:val="left" w:pos="5175"/>
      </w:tabs>
      <w:ind w:right="290"/>
      <w:jc w:val="both"/>
    </w:pPr>
    <w:rPr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3A9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43A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3A9A"/>
    <w:rPr>
      <w:rFonts w:ascii="Arial" w:eastAsia="Times New Roman" w:hAnsi="Arial" w:cs="Arial"/>
      <w:lang w:eastAsia="ar-SA"/>
    </w:rPr>
  </w:style>
  <w:style w:type="table" w:styleId="Grilledutableau">
    <w:name w:val="Table Grid"/>
    <w:basedOn w:val="TableauNormal"/>
    <w:uiPriority w:val="39"/>
    <w:rsid w:val="0056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57B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7BCF"/>
    <w:rPr>
      <w:rFonts w:ascii="Segoe UI" w:eastAsia="Times New Roman" w:hAnsi="Segoe UI" w:cs="Segoe UI"/>
      <w:sz w:val="18"/>
      <w:szCs w:val="18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268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6870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3895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lmorel</dc:creator>
  <cp:keywords/>
  <dc:description/>
  <cp:lastModifiedBy>mstroheker</cp:lastModifiedBy>
  <cp:revision>2</cp:revision>
  <cp:lastPrinted>2019-09-27T12:48:00Z</cp:lastPrinted>
  <dcterms:created xsi:type="dcterms:W3CDTF">2020-10-16T15:35:00Z</dcterms:created>
  <dcterms:modified xsi:type="dcterms:W3CDTF">2020-10-16T15:35:00Z</dcterms:modified>
</cp:coreProperties>
</file>