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9B99DB" w14:textId="77777777" w:rsidR="00CE1AE9" w:rsidRDefault="00CE1AE9" w:rsidP="00C45DC4">
      <w:pPr>
        <w:jc w:val="center"/>
        <w:rPr>
          <w:rFonts w:ascii="Arial" w:hAnsi="Arial" w:cs="Arial"/>
          <w:b/>
          <w:sz w:val="32"/>
          <w:szCs w:val="32"/>
        </w:rPr>
      </w:pPr>
      <w:bookmarkStart w:id="0" w:name="_GoBack"/>
      <w:bookmarkEnd w:id="0"/>
      <w:r>
        <w:rPr>
          <w:rFonts w:ascii="Arial" w:hAnsi="Arial" w:cs="Arial"/>
          <w:b/>
          <w:sz w:val="32"/>
          <w:szCs w:val="32"/>
        </w:rPr>
        <w:t xml:space="preserve">   </w:t>
      </w:r>
    </w:p>
    <w:p w14:paraId="4D79ECBF" w14:textId="0850A7B2" w:rsidR="00CE1AE9" w:rsidRDefault="00CE1AE9" w:rsidP="00C45DC4">
      <w:pPr>
        <w:jc w:val="center"/>
        <w:rPr>
          <w:rFonts w:ascii="Arial" w:hAnsi="Arial" w:cs="Arial"/>
          <w:b/>
          <w:sz w:val="32"/>
          <w:szCs w:val="32"/>
        </w:rPr>
      </w:pPr>
      <w:r w:rsidRPr="00CE1AE9">
        <w:rPr>
          <w:rFonts w:ascii="Arial" w:hAnsi="Arial" w:cs="Arial"/>
          <w:b/>
          <w:noProof/>
          <w:sz w:val="32"/>
          <w:szCs w:val="32"/>
          <w:lang w:eastAsia="fr-FR"/>
        </w:rPr>
        <w:drawing>
          <wp:inline distT="0" distB="0" distL="0" distR="0" wp14:anchorId="193E0EAA" wp14:editId="7CC54FAB">
            <wp:extent cx="2590050" cy="1879155"/>
            <wp:effectExtent l="0" t="0" r="0" b="635"/>
            <wp:docPr id="5" name="Image 1"/>
            <wp:cNvGraphicFramePr/>
            <a:graphic xmlns:a="http://schemas.openxmlformats.org/drawingml/2006/main">
              <a:graphicData uri="http://schemas.openxmlformats.org/drawingml/2006/picture">
                <pic:pic xmlns:pic="http://schemas.openxmlformats.org/drawingml/2006/picture">
                  <pic:nvPicPr>
                    <pic:cNvPr id="2"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0050" cy="1879155"/>
                    </a:xfrm>
                    <a:prstGeom prst="rect">
                      <a:avLst/>
                    </a:prstGeom>
                  </pic:spPr>
                </pic:pic>
              </a:graphicData>
            </a:graphic>
          </wp:inline>
        </w:drawing>
      </w:r>
    </w:p>
    <w:p w14:paraId="13DB3D28" w14:textId="77777777" w:rsidR="00CE1AE9" w:rsidRDefault="00CE1AE9" w:rsidP="00CE1AE9">
      <w:pPr>
        <w:rPr>
          <w:rFonts w:ascii="Arial" w:hAnsi="Arial" w:cs="Arial"/>
          <w:b/>
          <w:sz w:val="32"/>
          <w:szCs w:val="32"/>
        </w:rPr>
      </w:pPr>
    </w:p>
    <w:p w14:paraId="5CC5E798" w14:textId="77777777" w:rsidR="00CE1AE9" w:rsidRDefault="00CE1AE9" w:rsidP="00C45DC4">
      <w:pPr>
        <w:jc w:val="center"/>
        <w:rPr>
          <w:rFonts w:ascii="Arial" w:hAnsi="Arial" w:cs="Arial"/>
          <w:b/>
          <w:sz w:val="32"/>
          <w:szCs w:val="32"/>
        </w:rPr>
      </w:pPr>
    </w:p>
    <w:p w14:paraId="32E21960" w14:textId="15704D2F" w:rsidR="00936309" w:rsidRPr="005005B0" w:rsidRDefault="00C45DC4" w:rsidP="00C45DC4">
      <w:pPr>
        <w:jc w:val="center"/>
        <w:rPr>
          <w:rFonts w:ascii="Arial" w:hAnsi="Arial" w:cs="Arial"/>
          <w:sz w:val="32"/>
          <w:szCs w:val="32"/>
        </w:rPr>
      </w:pPr>
      <w:r w:rsidRPr="005005B0">
        <w:rPr>
          <w:rFonts w:ascii="Arial" w:hAnsi="Arial" w:cs="Arial"/>
          <w:b/>
          <w:sz w:val="32"/>
          <w:szCs w:val="32"/>
        </w:rPr>
        <w:t xml:space="preserve">L’école du socle </w:t>
      </w:r>
      <w:r w:rsidR="00936309" w:rsidRPr="005005B0">
        <w:rPr>
          <w:rFonts w:ascii="Arial" w:hAnsi="Arial" w:cs="Arial"/>
          <w:b/>
          <w:sz w:val="32"/>
          <w:szCs w:val="32"/>
        </w:rPr>
        <w:t xml:space="preserve">de </w:t>
      </w:r>
      <w:r w:rsidRPr="005005B0">
        <w:rPr>
          <w:rFonts w:ascii="Arial" w:hAnsi="Arial" w:cs="Arial"/>
          <w:b/>
          <w:sz w:val="32"/>
          <w:szCs w:val="32"/>
        </w:rPr>
        <w:t>La Machine</w:t>
      </w:r>
      <w:r w:rsidR="005005B0" w:rsidRPr="005005B0">
        <w:rPr>
          <w:rFonts w:ascii="Arial" w:hAnsi="Arial" w:cs="Arial"/>
          <w:b/>
          <w:sz w:val="32"/>
          <w:szCs w:val="32"/>
        </w:rPr>
        <w:t>, territoire apprenant</w:t>
      </w:r>
      <w:r w:rsidR="009552FA">
        <w:rPr>
          <w:rFonts w:ascii="Arial" w:hAnsi="Arial" w:cs="Arial"/>
          <w:sz w:val="32"/>
          <w:szCs w:val="32"/>
        </w:rPr>
        <w:t> </w:t>
      </w:r>
    </w:p>
    <w:p w14:paraId="70D6469D" w14:textId="77777777" w:rsidR="002C0487" w:rsidRDefault="002C0487" w:rsidP="00C45DC4">
      <w:pPr>
        <w:jc w:val="center"/>
        <w:rPr>
          <w:rFonts w:ascii="Arial" w:hAnsi="Arial" w:cs="Arial"/>
          <w:sz w:val="32"/>
          <w:szCs w:val="32"/>
        </w:rPr>
      </w:pPr>
    </w:p>
    <w:p w14:paraId="629CED2C" w14:textId="7143B27A" w:rsidR="000F3711" w:rsidRDefault="000F3711" w:rsidP="000A05DB">
      <w:pPr>
        <w:jc w:val="both"/>
        <w:rPr>
          <w:rFonts w:ascii="Arial" w:hAnsi="Arial" w:cs="Arial"/>
        </w:rPr>
      </w:pPr>
    </w:p>
    <w:p w14:paraId="6A86529E" w14:textId="659D852D" w:rsidR="002B0D4B" w:rsidRDefault="002B0D4B" w:rsidP="002B0D4B">
      <w:pPr>
        <w:jc w:val="both"/>
        <w:rPr>
          <w:rFonts w:ascii="Arial" w:eastAsia="Times New Roman" w:hAnsi="Arial" w:cs="Arial"/>
          <w:lang w:eastAsia="fr-FR"/>
        </w:rPr>
      </w:pPr>
      <w:r w:rsidRPr="002B0D4B">
        <w:rPr>
          <w:rFonts w:ascii="Arial" w:eastAsia="Times New Roman" w:hAnsi="Arial" w:cs="Arial"/>
          <w:lang w:eastAsia="fr-FR"/>
        </w:rPr>
        <w:t>L’expression</w:t>
      </w:r>
      <w:r w:rsidRPr="00A6104E">
        <w:rPr>
          <w:rFonts w:ascii="Arial" w:eastAsia="Times New Roman" w:hAnsi="Arial" w:cs="Arial"/>
          <w:i/>
          <w:lang w:eastAsia="fr-FR"/>
        </w:rPr>
        <w:t xml:space="preserve"> </w:t>
      </w:r>
      <w:r w:rsidRPr="0037485D">
        <w:rPr>
          <w:rFonts w:ascii="Arial" w:eastAsia="Times New Roman" w:hAnsi="Arial" w:cs="Arial"/>
          <w:lang w:eastAsia="fr-FR"/>
        </w:rPr>
        <w:t>École du socle</w:t>
      </w:r>
      <w:r w:rsidRPr="002B0D4B">
        <w:rPr>
          <w:rFonts w:ascii="Arial" w:eastAsia="Times New Roman" w:hAnsi="Arial" w:cs="Arial"/>
          <w:lang w:eastAsia="fr-FR"/>
        </w:rPr>
        <w:t xml:space="preserve"> apparaît officiellement dans les circulaires </w:t>
      </w:r>
      <w:r w:rsidR="0037485D">
        <w:rPr>
          <w:rFonts w:ascii="Arial" w:eastAsia="Times New Roman" w:hAnsi="Arial" w:cs="Arial"/>
          <w:lang w:eastAsia="fr-FR"/>
        </w:rPr>
        <w:t>é</w:t>
      </w:r>
      <w:r>
        <w:rPr>
          <w:rFonts w:ascii="Arial" w:eastAsia="Times New Roman" w:hAnsi="Arial" w:cs="Arial"/>
          <w:lang w:eastAsia="fr-FR"/>
        </w:rPr>
        <w:t xml:space="preserve">ducation </w:t>
      </w:r>
      <w:r w:rsidR="0037485D">
        <w:rPr>
          <w:rFonts w:ascii="Arial" w:eastAsia="Times New Roman" w:hAnsi="Arial" w:cs="Arial"/>
          <w:lang w:eastAsia="fr-FR"/>
        </w:rPr>
        <w:t>n</w:t>
      </w:r>
      <w:r>
        <w:rPr>
          <w:rFonts w:ascii="Arial" w:eastAsia="Times New Roman" w:hAnsi="Arial" w:cs="Arial"/>
          <w:lang w:eastAsia="fr-FR"/>
        </w:rPr>
        <w:t xml:space="preserve">ationale </w:t>
      </w:r>
      <w:r w:rsidR="00A048EF">
        <w:rPr>
          <w:rFonts w:ascii="Arial" w:eastAsia="Times New Roman" w:hAnsi="Arial" w:cs="Arial"/>
          <w:lang w:eastAsia="fr-FR"/>
        </w:rPr>
        <w:t>préparant la</w:t>
      </w:r>
      <w:r w:rsidRPr="002B0D4B">
        <w:rPr>
          <w:rFonts w:ascii="Arial" w:eastAsia="Times New Roman" w:hAnsi="Arial" w:cs="Arial"/>
          <w:lang w:eastAsia="fr-FR"/>
        </w:rPr>
        <w:t xml:space="preserve"> rentrée 2011 et 2012. En 2011, une proposition de loi visait à créer à titre expérimental des</w:t>
      </w:r>
      <w:r w:rsidR="00621A81">
        <w:rPr>
          <w:rFonts w:ascii="Arial" w:eastAsia="Times New Roman" w:hAnsi="Arial" w:cs="Arial"/>
          <w:lang w:eastAsia="fr-FR"/>
        </w:rPr>
        <w:t xml:space="preserve"> </w:t>
      </w:r>
      <w:r w:rsidR="0037485D">
        <w:rPr>
          <w:rFonts w:ascii="Arial" w:eastAsia="Times New Roman" w:hAnsi="Arial" w:cs="Arial"/>
          <w:b/>
          <w:lang w:eastAsia="fr-FR"/>
        </w:rPr>
        <w:t>« </w:t>
      </w:r>
      <w:r w:rsidRPr="0037485D">
        <w:rPr>
          <w:rFonts w:ascii="Arial" w:eastAsia="Times New Roman" w:hAnsi="Arial" w:cs="Arial"/>
          <w:b/>
          <w:lang w:eastAsia="fr-FR"/>
        </w:rPr>
        <w:t>Établis</w:t>
      </w:r>
      <w:r w:rsidR="00621A81" w:rsidRPr="0037485D">
        <w:rPr>
          <w:rFonts w:ascii="Arial" w:eastAsia="Times New Roman" w:hAnsi="Arial" w:cs="Arial"/>
          <w:b/>
          <w:lang w:eastAsia="fr-FR"/>
        </w:rPr>
        <w:t xml:space="preserve">sements publics du socle commun </w:t>
      </w:r>
      <w:r w:rsidRPr="0037485D">
        <w:rPr>
          <w:rFonts w:ascii="Arial" w:eastAsia="Times New Roman" w:hAnsi="Arial" w:cs="Arial"/>
          <w:b/>
          <w:lang w:eastAsia="fr-FR"/>
        </w:rPr>
        <w:t>»</w:t>
      </w:r>
      <w:r w:rsidRPr="0037485D">
        <w:rPr>
          <w:rFonts w:ascii="Arial" w:eastAsia="Times New Roman" w:hAnsi="Arial" w:cs="Arial"/>
          <w:lang w:eastAsia="fr-FR"/>
        </w:rPr>
        <w:t>,</w:t>
      </w:r>
      <w:r w:rsidRPr="002B0D4B">
        <w:rPr>
          <w:rFonts w:ascii="Arial" w:eastAsia="Times New Roman" w:hAnsi="Arial" w:cs="Arial"/>
          <w:lang w:eastAsia="fr-FR"/>
        </w:rPr>
        <w:t xml:space="preserve"> après qu’un projet de</w:t>
      </w:r>
      <w:r>
        <w:rPr>
          <w:rFonts w:ascii="Arial" w:eastAsia="Times New Roman" w:hAnsi="Arial" w:cs="Arial"/>
          <w:lang w:eastAsia="fr-FR"/>
        </w:rPr>
        <w:t xml:space="preserve"> loi </w:t>
      </w:r>
      <w:r w:rsidRPr="00A048EF">
        <w:rPr>
          <w:rFonts w:ascii="Arial" w:eastAsia="Times New Roman" w:hAnsi="Arial" w:cs="Arial"/>
          <w:lang w:eastAsia="fr-FR"/>
        </w:rPr>
        <w:t>a</w:t>
      </w:r>
      <w:r w:rsidR="00621A81" w:rsidRPr="00A048EF">
        <w:rPr>
          <w:rFonts w:ascii="Arial" w:eastAsia="Times New Roman" w:hAnsi="Arial" w:cs="Arial"/>
          <w:lang w:eastAsia="fr-FR"/>
        </w:rPr>
        <w:t>it</w:t>
      </w:r>
      <w:r w:rsidR="00FB0D85" w:rsidRPr="00A048EF">
        <w:rPr>
          <w:rFonts w:ascii="Arial" w:eastAsia="Times New Roman" w:hAnsi="Arial" w:cs="Arial"/>
          <w:lang w:eastAsia="fr-FR"/>
        </w:rPr>
        <w:t xml:space="preserve"> </w:t>
      </w:r>
      <w:r w:rsidR="00BF3144" w:rsidRPr="00A048EF">
        <w:rPr>
          <w:rFonts w:ascii="Arial" w:eastAsia="Times New Roman" w:hAnsi="Arial" w:cs="Arial"/>
          <w:lang w:eastAsia="fr-FR"/>
        </w:rPr>
        <w:t>c</w:t>
      </w:r>
      <w:r w:rsidR="0037485D">
        <w:rPr>
          <w:rFonts w:ascii="Arial" w:eastAsia="Times New Roman" w:hAnsi="Arial" w:cs="Arial"/>
          <w:lang w:eastAsia="fr-FR"/>
        </w:rPr>
        <w:t>oncerné la création d</w:t>
      </w:r>
      <w:proofErr w:type="gramStart"/>
      <w:r w:rsidR="0037485D">
        <w:rPr>
          <w:rFonts w:ascii="Arial" w:eastAsia="Times New Roman" w:hAnsi="Arial" w:cs="Arial"/>
          <w:lang w:eastAsia="fr-FR"/>
        </w:rPr>
        <w:t>‘</w:t>
      </w:r>
      <w:r>
        <w:rPr>
          <w:rFonts w:ascii="Arial" w:eastAsia="Times New Roman" w:hAnsi="Arial" w:cs="Arial"/>
          <w:lang w:eastAsia="fr-FR"/>
        </w:rPr>
        <w:t>«</w:t>
      </w:r>
      <w:proofErr w:type="gramEnd"/>
      <w:r w:rsidR="00BF3144">
        <w:rPr>
          <w:rFonts w:ascii="Arial" w:eastAsia="Times New Roman" w:hAnsi="Arial" w:cs="Arial"/>
          <w:lang w:eastAsia="fr-FR"/>
        </w:rPr>
        <w:t xml:space="preserve"> </w:t>
      </w:r>
      <w:r w:rsidRPr="002B0D4B">
        <w:rPr>
          <w:rFonts w:ascii="Arial" w:eastAsia="Times New Roman" w:hAnsi="Arial" w:cs="Arial"/>
          <w:lang w:eastAsia="fr-FR"/>
        </w:rPr>
        <w:t xml:space="preserve">Établissements publics d’enseignement primaire » en 2004. Ces projets avaient essentiellement pour objectif de doter les écoles de la personnalité morale et juridique. </w:t>
      </w:r>
    </w:p>
    <w:p w14:paraId="2DB70A35" w14:textId="51480C7F" w:rsidR="002B0D4B" w:rsidRDefault="002B0D4B" w:rsidP="002B0D4B">
      <w:pPr>
        <w:jc w:val="both"/>
        <w:rPr>
          <w:rFonts w:ascii="Arial" w:eastAsia="Times New Roman" w:hAnsi="Arial" w:cs="Arial"/>
          <w:lang w:eastAsia="fr-FR"/>
        </w:rPr>
      </w:pPr>
      <w:r w:rsidRPr="002B0D4B">
        <w:rPr>
          <w:rFonts w:ascii="Arial" w:eastAsia="Times New Roman" w:hAnsi="Arial" w:cs="Arial"/>
          <w:lang w:eastAsia="fr-FR"/>
        </w:rPr>
        <w:t xml:space="preserve">L’initiation en 2014 et la formalisation des </w:t>
      </w:r>
      <w:r w:rsidRPr="00621A81">
        <w:rPr>
          <w:rFonts w:ascii="Arial" w:eastAsia="Times New Roman" w:hAnsi="Arial" w:cs="Arial"/>
          <w:b/>
          <w:lang w:eastAsia="fr-FR"/>
        </w:rPr>
        <w:t>conventions ruralité</w:t>
      </w:r>
      <w:r w:rsidR="0037485D">
        <w:rPr>
          <w:rFonts w:ascii="Arial" w:eastAsia="Times New Roman" w:hAnsi="Arial" w:cs="Arial"/>
          <w:lang w:eastAsia="fr-FR"/>
        </w:rPr>
        <w:t xml:space="preserve"> par l’instruction n°</w:t>
      </w:r>
      <w:r w:rsidRPr="002B0D4B">
        <w:rPr>
          <w:rFonts w:ascii="Arial" w:eastAsia="Times New Roman" w:hAnsi="Arial" w:cs="Arial"/>
          <w:lang w:eastAsia="fr-FR"/>
        </w:rPr>
        <w:t xml:space="preserve">2016-155 du 11 octobre 2016 portant sur </w:t>
      </w:r>
      <w:r w:rsidRPr="00621A81">
        <w:rPr>
          <w:rFonts w:ascii="Arial" w:eastAsia="Times New Roman" w:hAnsi="Arial" w:cs="Arial"/>
          <w:b/>
          <w:lang w:eastAsia="fr-FR"/>
        </w:rPr>
        <w:t>les écoles en zones rurales et de montagne</w:t>
      </w:r>
      <w:r w:rsidR="00BF3144">
        <w:rPr>
          <w:rFonts w:ascii="Arial" w:eastAsia="Times New Roman" w:hAnsi="Arial" w:cs="Arial"/>
          <w:lang w:eastAsia="fr-FR"/>
        </w:rPr>
        <w:t xml:space="preserve"> ont</w:t>
      </w:r>
      <w:r w:rsidRPr="002B0D4B">
        <w:rPr>
          <w:rFonts w:ascii="Arial" w:eastAsia="Times New Roman" w:hAnsi="Arial" w:cs="Arial"/>
          <w:lang w:eastAsia="fr-FR"/>
        </w:rPr>
        <w:t xml:space="preserve"> accéléré la dynamique de rapprochement école(s) - collège dans les territoires ruraux isolés</w:t>
      </w:r>
      <w:r w:rsidR="007D462E">
        <w:rPr>
          <w:rStyle w:val="Appelnotedebasdep"/>
          <w:rFonts w:ascii="Arial" w:eastAsia="Times New Roman" w:hAnsi="Arial" w:cs="Arial"/>
          <w:lang w:eastAsia="fr-FR"/>
        </w:rPr>
        <w:footnoteReference w:id="1"/>
      </w:r>
      <w:r w:rsidRPr="002B0D4B">
        <w:rPr>
          <w:rFonts w:ascii="Arial" w:eastAsia="Times New Roman" w:hAnsi="Arial" w:cs="Arial"/>
          <w:lang w:eastAsia="fr-FR"/>
        </w:rPr>
        <w:t xml:space="preserve">. </w:t>
      </w:r>
    </w:p>
    <w:p w14:paraId="097F0604" w14:textId="5E7FF0AB" w:rsidR="008E75E5" w:rsidRPr="008E75E5" w:rsidRDefault="00325373" w:rsidP="008E75E5">
      <w:pPr>
        <w:jc w:val="both"/>
        <w:rPr>
          <w:rFonts w:ascii="Times New Roman" w:eastAsia="Times New Roman" w:hAnsi="Times New Roman" w:cs="Times New Roman"/>
          <w:lang w:eastAsia="fr-FR"/>
        </w:rPr>
      </w:pPr>
      <w:r>
        <w:rPr>
          <w:rFonts w:ascii="Arial" w:eastAsia="Times New Roman" w:hAnsi="Arial" w:cs="Arial"/>
          <w:lang w:eastAsia="fr-FR"/>
        </w:rPr>
        <w:t>L</w:t>
      </w:r>
      <w:r w:rsidR="00341043">
        <w:rPr>
          <w:rFonts w:ascii="Arial" w:eastAsia="Times New Roman" w:hAnsi="Arial" w:cs="Arial"/>
          <w:lang w:eastAsia="fr-FR"/>
        </w:rPr>
        <w:t xml:space="preserve">e </w:t>
      </w:r>
      <w:r>
        <w:rPr>
          <w:rFonts w:ascii="Arial" w:eastAsia="Times New Roman" w:hAnsi="Arial" w:cs="Arial"/>
          <w:lang w:eastAsia="fr-FR"/>
        </w:rPr>
        <w:t xml:space="preserve">« socle commun de connaissances, de compétences et de culture » </w:t>
      </w:r>
      <w:r w:rsidR="00341043">
        <w:rPr>
          <w:rFonts w:ascii="Arial" w:eastAsia="Times New Roman" w:hAnsi="Arial" w:cs="Arial"/>
          <w:lang w:eastAsia="fr-FR"/>
        </w:rPr>
        <w:t xml:space="preserve">entre en vigueur </w:t>
      </w:r>
      <w:r>
        <w:rPr>
          <w:rFonts w:ascii="Arial" w:eastAsia="Times New Roman" w:hAnsi="Arial" w:cs="Arial"/>
          <w:lang w:eastAsia="fr-FR"/>
        </w:rPr>
        <w:t>à la rentrée 2016</w:t>
      </w:r>
      <w:r w:rsidR="008E75E5">
        <w:rPr>
          <w:rStyle w:val="Appelnotedebasdep"/>
          <w:rFonts w:ascii="Arial" w:eastAsia="Times New Roman" w:hAnsi="Arial" w:cs="Arial"/>
          <w:lang w:eastAsia="fr-FR"/>
        </w:rPr>
        <w:footnoteReference w:id="2"/>
      </w:r>
      <w:r w:rsidR="00A92AE4">
        <w:rPr>
          <w:rFonts w:ascii="Arial" w:eastAsia="Times New Roman" w:hAnsi="Arial" w:cs="Arial"/>
          <w:lang w:eastAsia="fr-FR"/>
        </w:rPr>
        <w:t>, après une longue gestation</w:t>
      </w:r>
      <w:r w:rsidR="00F94A4F">
        <w:rPr>
          <w:rStyle w:val="Appelnotedebasdep"/>
          <w:rFonts w:ascii="Arial" w:eastAsia="Times New Roman" w:hAnsi="Arial" w:cs="Arial"/>
          <w:lang w:eastAsia="fr-FR"/>
        </w:rPr>
        <w:footnoteReference w:id="3"/>
      </w:r>
      <w:r w:rsidR="00341043">
        <w:rPr>
          <w:rFonts w:ascii="Arial" w:eastAsia="Times New Roman" w:hAnsi="Arial" w:cs="Arial"/>
          <w:lang w:eastAsia="fr-FR"/>
        </w:rPr>
        <w:t xml:space="preserve">. Il </w:t>
      </w:r>
      <w:r w:rsidR="008E75E5">
        <w:rPr>
          <w:rFonts w:ascii="Arial" w:eastAsia="Times New Roman" w:hAnsi="Arial" w:cs="Arial"/>
          <w:lang w:eastAsia="fr-FR"/>
        </w:rPr>
        <w:t xml:space="preserve">donne un cadre pédagogique à </w:t>
      </w:r>
      <w:r w:rsidR="008E75E5" w:rsidRPr="00640DDF">
        <w:rPr>
          <w:rFonts w:ascii="Arial" w:eastAsia="Times New Roman" w:hAnsi="Arial" w:cs="Arial"/>
          <w:b/>
          <w:lang w:eastAsia="fr-FR"/>
        </w:rPr>
        <w:t>l’</w:t>
      </w:r>
      <w:r w:rsidR="00640DDF" w:rsidRPr="00640DDF">
        <w:rPr>
          <w:rFonts w:ascii="Arial" w:eastAsia="Times New Roman" w:hAnsi="Arial" w:cs="Arial"/>
          <w:b/>
          <w:lang w:eastAsia="fr-FR"/>
        </w:rPr>
        <w:t>É</w:t>
      </w:r>
      <w:r w:rsidR="00640DDF">
        <w:rPr>
          <w:rFonts w:ascii="Arial" w:eastAsia="Times New Roman" w:hAnsi="Arial" w:cs="Arial"/>
          <w:b/>
          <w:lang w:eastAsia="fr-FR"/>
        </w:rPr>
        <w:t>cole du s</w:t>
      </w:r>
      <w:r w:rsidR="008E75E5" w:rsidRPr="00640DDF">
        <w:rPr>
          <w:rFonts w:ascii="Arial" w:eastAsia="Times New Roman" w:hAnsi="Arial" w:cs="Arial"/>
          <w:b/>
          <w:lang w:eastAsia="fr-FR"/>
        </w:rPr>
        <w:t>ocle</w:t>
      </w:r>
      <w:r w:rsidR="008E75E5" w:rsidRPr="00A048EF">
        <w:rPr>
          <w:rFonts w:ascii="Arial" w:eastAsia="Times New Roman" w:hAnsi="Arial" w:cs="Arial"/>
          <w:u w:val="single"/>
          <w:lang w:eastAsia="fr-FR"/>
        </w:rPr>
        <w:t> </w:t>
      </w:r>
      <w:r w:rsidR="00341043">
        <w:rPr>
          <w:rFonts w:ascii="Arial" w:eastAsia="Times New Roman" w:hAnsi="Arial" w:cs="Arial"/>
          <w:lang w:eastAsia="fr-FR"/>
        </w:rPr>
        <w:t>en présentant</w:t>
      </w:r>
      <w:r w:rsidR="008E75E5">
        <w:rPr>
          <w:rFonts w:ascii="Arial" w:eastAsia="Times New Roman" w:hAnsi="Arial" w:cs="Arial"/>
          <w:lang w:eastAsia="fr-FR"/>
        </w:rPr>
        <w:t xml:space="preserve"> </w:t>
      </w:r>
      <w:r w:rsidR="008E75E5" w:rsidRPr="00A048EF">
        <w:rPr>
          <w:rFonts w:ascii="Arial" w:eastAsia="Times New Roman" w:hAnsi="Arial" w:cs="Arial"/>
          <w:lang w:eastAsia="fr-FR"/>
        </w:rPr>
        <w:t>ce que tout élève doit savoir et maitriser à l’issue de la scolarité obligatoire. Le</w:t>
      </w:r>
      <w:r w:rsidR="008E75E5">
        <w:rPr>
          <w:rFonts w:ascii="Arial" w:eastAsia="Times New Roman" w:hAnsi="Arial" w:cs="Arial"/>
          <w:lang w:eastAsia="fr-FR"/>
        </w:rPr>
        <w:t xml:space="preserve"> </w:t>
      </w:r>
      <w:r w:rsidR="004A6136">
        <w:rPr>
          <w:rFonts w:ascii="Arial" w:eastAsia="Times New Roman" w:hAnsi="Arial" w:cs="Arial"/>
          <w:lang w:eastAsia="fr-FR"/>
        </w:rPr>
        <w:t>cycle 3 (CM1-CM2-6</w:t>
      </w:r>
      <w:r w:rsidR="004A6136" w:rsidRPr="004A6136">
        <w:rPr>
          <w:rFonts w:ascii="Arial" w:eastAsia="Times New Roman" w:hAnsi="Arial" w:cs="Arial"/>
          <w:vertAlign w:val="superscript"/>
          <w:lang w:eastAsia="fr-FR"/>
        </w:rPr>
        <w:t>e</w:t>
      </w:r>
      <w:r w:rsidR="004A6136">
        <w:rPr>
          <w:rFonts w:ascii="Arial" w:eastAsia="Times New Roman" w:hAnsi="Arial" w:cs="Arial"/>
          <w:lang w:eastAsia="fr-FR"/>
        </w:rPr>
        <w:t>), cycle de consolidation des apprentissages fondamentaux, enjambe la coupure historique CM2-6</w:t>
      </w:r>
      <w:r w:rsidR="004A6136" w:rsidRPr="004A6136">
        <w:rPr>
          <w:rFonts w:ascii="Arial" w:eastAsia="Times New Roman" w:hAnsi="Arial" w:cs="Arial"/>
          <w:vertAlign w:val="superscript"/>
          <w:lang w:eastAsia="fr-FR"/>
        </w:rPr>
        <w:t>e</w:t>
      </w:r>
      <w:r w:rsidR="004A6136">
        <w:rPr>
          <w:rFonts w:ascii="Arial" w:eastAsia="Times New Roman" w:hAnsi="Arial" w:cs="Arial"/>
          <w:lang w:eastAsia="fr-FR"/>
        </w:rPr>
        <w:t xml:space="preserve"> et induit des relations étroites entre 1</w:t>
      </w:r>
      <w:r w:rsidR="004A6136" w:rsidRPr="004A6136">
        <w:rPr>
          <w:rFonts w:ascii="Arial" w:eastAsia="Times New Roman" w:hAnsi="Arial" w:cs="Arial"/>
          <w:vertAlign w:val="superscript"/>
          <w:lang w:eastAsia="fr-FR"/>
        </w:rPr>
        <w:t>er</w:t>
      </w:r>
      <w:r w:rsidR="004A6136">
        <w:rPr>
          <w:rFonts w:ascii="Arial" w:eastAsia="Times New Roman" w:hAnsi="Arial" w:cs="Arial"/>
          <w:lang w:eastAsia="fr-FR"/>
        </w:rPr>
        <w:t xml:space="preserve"> et 2</w:t>
      </w:r>
      <w:r w:rsidR="004A6136" w:rsidRPr="004A6136">
        <w:rPr>
          <w:rFonts w:ascii="Arial" w:eastAsia="Times New Roman" w:hAnsi="Arial" w:cs="Arial"/>
          <w:vertAlign w:val="superscript"/>
          <w:lang w:eastAsia="fr-FR"/>
        </w:rPr>
        <w:t>nd</w:t>
      </w:r>
      <w:r w:rsidR="004A6136">
        <w:rPr>
          <w:rFonts w:ascii="Arial" w:eastAsia="Times New Roman" w:hAnsi="Arial" w:cs="Arial"/>
          <w:lang w:eastAsia="fr-FR"/>
        </w:rPr>
        <w:t xml:space="preserve"> degré</w:t>
      </w:r>
      <w:r w:rsidR="00F94A4F">
        <w:rPr>
          <w:rFonts w:ascii="Arial" w:eastAsia="Times New Roman" w:hAnsi="Arial" w:cs="Arial"/>
          <w:lang w:eastAsia="fr-FR"/>
        </w:rPr>
        <w:t> : il devient central dans l’</w:t>
      </w:r>
      <w:r w:rsidR="0037485D">
        <w:rPr>
          <w:rFonts w:ascii="Arial" w:eastAsia="Times New Roman" w:hAnsi="Arial" w:cs="Arial"/>
          <w:lang w:eastAsia="fr-FR"/>
        </w:rPr>
        <w:t>É</w:t>
      </w:r>
      <w:r w:rsidR="00F94A4F">
        <w:rPr>
          <w:rFonts w:ascii="Arial" w:eastAsia="Times New Roman" w:hAnsi="Arial" w:cs="Arial"/>
          <w:lang w:eastAsia="fr-FR"/>
        </w:rPr>
        <w:t>cole du socle.</w:t>
      </w:r>
    </w:p>
    <w:p w14:paraId="530960EF" w14:textId="77777777" w:rsidR="005005B0" w:rsidRDefault="005005B0" w:rsidP="002B0D4B">
      <w:pPr>
        <w:jc w:val="both"/>
        <w:rPr>
          <w:rFonts w:ascii="Arial" w:eastAsia="Times New Roman" w:hAnsi="Arial" w:cs="Arial"/>
          <w:lang w:eastAsia="fr-FR"/>
        </w:rPr>
      </w:pPr>
    </w:p>
    <w:p w14:paraId="5C07B2A3" w14:textId="03F400FC" w:rsidR="003C5F3C" w:rsidRPr="00640DDF" w:rsidRDefault="003C5F3C" w:rsidP="002B0D4B">
      <w:pPr>
        <w:jc w:val="both"/>
        <w:rPr>
          <w:rFonts w:ascii="Arial" w:eastAsia="Times New Roman" w:hAnsi="Arial" w:cs="Arial"/>
          <w:b/>
          <w:lang w:eastAsia="fr-FR"/>
        </w:rPr>
      </w:pPr>
      <w:r w:rsidRPr="00640DDF">
        <w:rPr>
          <w:rFonts w:ascii="Arial" w:eastAsia="Times New Roman" w:hAnsi="Arial" w:cs="Arial"/>
          <w:b/>
          <w:lang w:eastAsia="fr-FR"/>
        </w:rPr>
        <w:t xml:space="preserve">Cinq principes permettent </w:t>
      </w:r>
      <w:r w:rsidR="00F94A4F" w:rsidRPr="00640DDF">
        <w:rPr>
          <w:rFonts w:ascii="Arial" w:eastAsia="Times New Roman" w:hAnsi="Arial" w:cs="Arial"/>
          <w:b/>
          <w:lang w:eastAsia="fr-FR"/>
        </w:rPr>
        <w:t>a</w:t>
      </w:r>
      <w:r w:rsidR="00621A81" w:rsidRPr="00640DDF">
        <w:rPr>
          <w:rFonts w:ascii="Arial" w:eastAsia="Times New Roman" w:hAnsi="Arial" w:cs="Arial"/>
          <w:b/>
          <w:lang w:eastAsia="fr-FR"/>
        </w:rPr>
        <w:t xml:space="preserve">lors </w:t>
      </w:r>
      <w:r w:rsidRPr="00640DDF">
        <w:rPr>
          <w:rFonts w:ascii="Arial" w:eastAsia="Times New Roman" w:hAnsi="Arial" w:cs="Arial"/>
          <w:b/>
          <w:lang w:eastAsia="fr-FR"/>
        </w:rPr>
        <w:t xml:space="preserve">de définir </w:t>
      </w:r>
      <w:r w:rsidR="00412BDF" w:rsidRPr="00640DDF">
        <w:rPr>
          <w:rFonts w:ascii="Arial" w:eastAsia="Times New Roman" w:hAnsi="Arial" w:cs="Arial"/>
          <w:b/>
          <w:lang w:eastAsia="fr-FR"/>
        </w:rPr>
        <w:t>une </w:t>
      </w:r>
      <w:r w:rsidR="0037485D" w:rsidRPr="00640DDF">
        <w:rPr>
          <w:rFonts w:ascii="Arial" w:eastAsia="Times New Roman" w:hAnsi="Arial" w:cs="Arial"/>
          <w:b/>
          <w:lang w:eastAsia="fr-FR"/>
        </w:rPr>
        <w:t>É</w:t>
      </w:r>
      <w:r w:rsidR="00412BDF" w:rsidRPr="00640DDF">
        <w:rPr>
          <w:rFonts w:ascii="Arial" w:eastAsia="Times New Roman" w:hAnsi="Arial" w:cs="Arial"/>
          <w:b/>
          <w:lang w:eastAsia="fr-FR"/>
        </w:rPr>
        <w:t xml:space="preserve">cole du </w:t>
      </w:r>
      <w:r w:rsidR="0037485D" w:rsidRPr="00640DDF">
        <w:rPr>
          <w:rFonts w:ascii="Arial" w:eastAsia="Times New Roman" w:hAnsi="Arial" w:cs="Arial"/>
          <w:b/>
          <w:lang w:eastAsia="fr-FR"/>
        </w:rPr>
        <w:t>socle</w:t>
      </w:r>
      <w:r w:rsidRPr="00640DDF">
        <w:rPr>
          <w:rFonts w:ascii="Arial" w:eastAsia="Times New Roman" w:hAnsi="Arial" w:cs="Arial"/>
          <w:b/>
          <w:lang w:eastAsia="fr-FR"/>
        </w:rPr>
        <w:t xml:space="preserve"> : </w:t>
      </w:r>
    </w:p>
    <w:p w14:paraId="29D8838C" w14:textId="77777777" w:rsidR="005005B0" w:rsidRDefault="005005B0" w:rsidP="002B0D4B">
      <w:pPr>
        <w:jc w:val="both"/>
        <w:rPr>
          <w:rFonts w:ascii="Arial" w:eastAsia="Times New Roman" w:hAnsi="Arial" w:cs="Arial"/>
          <w:lang w:eastAsia="fr-FR"/>
        </w:rPr>
      </w:pPr>
    </w:p>
    <w:p w14:paraId="0BCCEE6B" w14:textId="78C4D613" w:rsidR="003C5F3C" w:rsidRDefault="003C5F3C" w:rsidP="00C97608">
      <w:pPr>
        <w:pStyle w:val="Pardeliste"/>
        <w:numPr>
          <w:ilvl w:val="0"/>
          <w:numId w:val="9"/>
        </w:numPr>
        <w:jc w:val="both"/>
        <w:rPr>
          <w:rFonts w:ascii="Arial" w:eastAsia="Times New Roman" w:hAnsi="Arial" w:cs="Arial"/>
        </w:rPr>
      </w:pPr>
      <w:r w:rsidRPr="003C5F3C">
        <w:rPr>
          <w:rFonts w:ascii="Arial" w:eastAsia="Times New Roman" w:hAnsi="Arial" w:cs="Arial"/>
        </w:rPr>
        <w:t>Elle est centrée sur l’enfant</w:t>
      </w:r>
      <w:r w:rsidR="0037485D">
        <w:rPr>
          <w:rFonts w:ascii="Arial" w:eastAsia="Times New Roman" w:hAnsi="Arial" w:cs="Arial"/>
        </w:rPr>
        <w:t xml:space="preserve"> </w:t>
      </w:r>
      <w:r w:rsidRPr="003C5F3C">
        <w:rPr>
          <w:rFonts w:ascii="Arial" w:eastAsia="Times New Roman" w:hAnsi="Arial" w:cs="Arial"/>
        </w:rPr>
        <w:t xml:space="preserve">/ l’adolescent dans sa singularité, sa globalité et son parcours. Tous les adultes mobilisés autour de l’enfant valorisent toutes les intelligences dès le plus jeune âge. </w:t>
      </w:r>
    </w:p>
    <w:p w14:paraId="79C901AF" w14:textId="0D58E765" w:rsidR="003C5F3C" w:rsidRPr="003C5F3C" w:rsidRDefault="003C5F3C" w:rsidP="003C5F3C">
      <w:pPr>
        <w:pStyle w:val="Pardeliste"/>
        <w:ind w:left="1160"/>
        <w:jc w:val="both"/>
        <w:rPr>
          <w:rFonts w:ascii="Arial" w:eastAsia="Times New Roman" w:hAnsi="Arial" w:cs="Arial"/>
        </w:rPr>
      </w:pPr>
      <w:r w:rsidRPr="003C5F3C">
        <w:rPr>
          <w:rFonts w:ascii="Arial" w:eastAsia="Times New Roman" w:hAnsi="Arial" w:cs="Arial"/>
        </w:rPr>
        <w:t xml:space="preserve">Ce </w:t>
      </w:r>
      <w:r w:rsidRPr="009518FE">
        <w:rPr>
          <w:rFonts w:ascii="Arial" w:eastAsia="Times New Roman" w:hAnsi="Arial" w:cs="Arial"/>
          <w:b/>
        </w:rPr>
        <w:t>regard respectueux inclut un respect de la mixité, notamment sociale.</w:t>
      </w:r>
      <w:r>
        <w:rPr>
          <w:rFonts w:ascii="Arial" w:eastAsia="Times New Roman" w:hAnsi="Arial" w:cs="Arial"/>
        </w:rPr>
        <w:t xml:space="preserve"> Dans certains cas, l’internat permet d’aller au bout de cette démarche.</w:t>
      </w:r>
    </w:p>
    <w:p w14:paraId="14C89F9A" w14:textId="6D1D7697" w:rsidR="003C5F3C" w:rsidRPr="009518FE" w:rsidRDefault="003C5F3C" w:rsidP="003C5F3C">
      <w:pPr>
        <w:pStyle w:val="Pardeliste"/>
        <w:numPr>
          <w:ilvl w:val="0"/>
          <w:numId w:val="9"/>
        </w:numPr>
        <w:jc w:val="both"/>
        <w:rPr>
          <w:rFonts w:ascii="Arial" w:eastAsia="Times New Roman" w:hAnsi="Arial" w:cs="Arial"/>
          <w:b/>
        </w:rPr>
      </w:pPr>
      <w:r>
        <w:rPr>
          <w:rFonts w:ascii="Arial" w:eastAsia="Times New Roman" w:hAnsi="Arial" w:cs="Arial"/>
        </w:rPr>
        <w:lastRenderedPageBreak/>
        <w:t>Elle s’inscrit dans un territoire tout en visant l’ouverture sur le monde. Il s’agit donc de projets</w:t>
      </w:r>
      <w:r w:rsidR="00621A81">
        <w:rPr>
          <w:rFonts w:ascii="Arial" w:eastAsia="Times New Roman" w:hAnsi="Arial" w:cs="Arial"/>
        </w:rPr>
        <w:t xml:space="preserve"> visant à </w:t>
      </w:r>
      <w:r w:rsidR="00621A81" w:rsidRPr="009518FE">
        <w:rPr>
          <w:rFonts w:ascii="Arial" w:eastAsia="Times New Roman" w:hAnsi="Arial" w:cs="Arial"/>
          <w:b/>
        </w:rPr>
        <w:t>donner une attractivité, une fierté et une connaissance du territoire.</w:t>
      </w:r>
    </w:p>
    <w:p w14:paraId="659A578C" w14:textId="337545EA" w:rsidR="00621A81" w:rsidRDefault="00621A81" w:rsidP="00621A81">
      <w:pPr>
        <w:pStyle w:val="Pardeliste"/>
        <w:ind w:left="1160"/>
        <w:jc w:val="both"/>
        <w:rPr>
          <w:rFonts w:ascii="Arial" w:eastAsia="Times New Roman" w:hAnsi="Arial" w:cs="Arial"/>
        </w:rPr>
      </w:pPr>
      <w:r>
        <w:rPr>
          <w:rFonts w:ascii="Arial" w:eastAsia="Times New Roman" w:hAnsi="Arial" w:cs="Arial"/>
        </w:rPr>
        <w:t>Cela suppose une ouverture internation</w:t>
      </w:r>
      <w:r w:rsidR="00844665">
        <w:rPr>
          <w:rFonts w:ascii="Arial" w:eastAsia="Times New Roman" w:hAnsi="Arial" w:cs="Arial"/>
        </w:rPr>
        <w:t>ale et une ouverture culturelle</w:t>
      </w:r>
      <w:r>
        <w:rPr>
          <w:rFonts w:ascii="Arial" w:eastAsia="Times New Roman" w:hAnsi="Arial" w:cs="Arial"/>
        </w:rPr>
        <w:t xml:space="preserve"> fortes.</w:t>
      </w:r>
    </w:p>
    <w:p w14:paraId="0F6C2DA1" w14:textId="77777777" w:rsidR="0037485D" w:rsidRDefault="00621A81" w:rsidP="0037485D">
      <w:pPr>
        <w:pStyle w:val="Pardeliste"/>
        <w:numPr>
          <w:ilvl w:val="0"/>
          <w:numId w:val="9"/>
        </w:numPr>
        <w:jc w:val="both"/>
        <w:rPr>
          <w:rFonts w:ascii="Arial" w:eastAsia="Times New Roman" w:hAnsi="Arial" w:cs="Arial"/>
        </w:rPr>
      </w:pPr>
      <w:r>
        <w:rPr>
          <w:rFonts w:ascii="Arial" w:eastAsia="Times New Roman" w:hAnsi="Arial" w:cs="Arial"/>
        </w:rPr>
        <w:t xml:space="preserve">Elle est </w:t>
      </w:r>
      <w:r w:rsidRPr="009518FE">
        <w:rPr>
          <w:rFonts w:ascii="Arial" w:eastAsia="Times New Roman" w:hAnsi="Arial" w:cs="Arial"/>
          <w:b/>
        </w:rPr>
        <w:t>un établissement apprenant inscrit dans des territoires apprenants</w:t>
      </w:r>
      <w:r>
        <w:rPr>
          <w:rFonts w:ascii="Arial" w:eastAsia="Times New Roman" w:hAnsi="Arial" w:cs="Arial"/>
        </w:rPr>
        <w:t xml:space="preserve"> au sein desquels toutes les parties apprenantes comptent à égale dignité.</w:t>
      </w:r>
    </w:p>
    <w:p w14:paraId="1D35AC4A" w14:textId="28F30DFB" w:rsidR="00621A81" w:rsidRPr="0037485D" w:rsidRDefault="00621A81" w:rsidP="0037485D">
      <w:pPr>
        <w:pStyle w:val="Pardeliste"/>
        <w:ind w:left="1070"/>
        <w:jc w:val="both"/>
        <w:rPr>
          <w:rFonts w:ascii="Arial" w:eastAsia="Times New Roman" w:hAnsi="Arial" w:cs="Arial"/>
        </w:rPr>
      </w:pPr>
      <w:r w:rsidRPr="0037485D">
        <w:rPr>
          <w:rFonts w:ascii="Arial" w:eastAsia="Times New Roman" w:hAnsi="Arial" w:cs="Arial"/>
          <w:b/>
        </w:rPr>
        <w:t>La coopération et l’intelligence collective font modèle pour les enfants.</w:t>
      </w:r>
    </w:p>
    <w:p w14:paraId="2843B392" w14:textId="75F4F401" w:rsidR="00621A81" w:rsidRDefault="00621A81" w:rsidP="00621A81">
      <w:pPr>
        <w:pStyle w:val="Pardeliste"/>
        <w:numPr>
          <w:ilvl w:val="0"/>
          <w:numId w:val="9"/>
        </w:numPr>
        <w:jc w:val="both"/>
        <w:rPr>
          <w:rFonts w:ascii="Arial" w:eastAsia="Times New Roman" w:hAnsi="Arial" w:cs="Arial"/>
        </w:rPr>
      </w:pPr>
      <w:r>
        <w:rPr>
          <w:rFonts w:ascii="Arial" w:eastAsia="Times New Roman" w:hAnsi="Arial" w:cs="Arial"/>
        </w:rPr>
        <w:t xml:space="preserve">Elle porte </w:t>
      </w:r>
      <w:r w:rsidRPr="00084EE0">
        <w:rPr>
          <w:rFonts w:ascii="Arial" w:eastAsia="Times New Roman" w:hAnsi="Arial" w:cs="Arial"/>
          <w:b/>
        </w:rPr>
        <w:t>une ambition très forte pour les élèves</w:t>
      </w:r>
      <w:r>
        <w:rPr>
          <w:rFonts w:ascii="Arial" w:eastAsia="Times New Roman" w:hAnsi="Arial" w:cs="Arial"/>
        </w:rPr>
        <w:t xml:space="preserve">, qui se déploie sur deux dimensions : </w:t>
      </w:r>
    </w:p>
    <w:p w14:paraId="400E0C26" w14:textId="7304A14B" w:rsidR="00621A81" w:rsidRDefault="0037485D" w:rsidP="00621A81">
      <w:pPr>
        <w:pStyle w:val="Pardeliste"/>
        <w:numPr>
          <w:ilvl w:val="0"/>
          <w:numId w:val="10"/>
        </w:numPr>
        <w:jc w:val="both"/>
        <w:rPr>
          <w:rFonts w:ascii="Arial" w:eastAsia="Times New Roman" w:hAnsi="Arial" w:cs="Arial"/>
        </w:rPr>
      </w:pPr>
      <w:proofErr w:type="gramStart"/>
      <w:r>
        <w:rPr>
          <w:rFonts w:ascii="Arial" w:eastAsia="Times New Roman" w:hAnsi="Arial" w:cs="Arial"/>
        </w:rPr>
        <w:t>u</w:t>
      </w:r>
      <w:r w:rsidR="00621A81">
        <w:rPr>
          <w:rFonts w:ascii="Arial" w:eastAsia="Times New Roman" w:hAnsi="Arial" w:cs="Arial"/>
        </w:rPr>
        <w:t>ne</w:t>
      </w:r>
      <w:proofErr w:type="gramEnd"/>
      <w:r w:rsidR="00621A81">
        <w:rPr>
          <w:rFonts w:ascii="Arial" w:eastAsia="Times New Roman" w:hAnsi="Arial" w:cs="Arial"/>
        </w:rPr>
        <w:t xml:space="preserve"> maitrise de toutes les compétences et connaissances </w:t>
      </w:r>
      <w:r w:rsidR="00084EE0">
        <w:rPr>
          <w:rFonts w:ascii="Arial" w:eastAsia="Times New Roman" w:hAnsi="Arial" w:cs="Arial"/>
        </w:rPr>
        <w:t>du socle commun de compétences, de connaissances et de culture</w:t>
      </w:r>
    </w:p>
    <w:p w14:paraId="2915E555" w14:textId="1D7A9E6D" w:rsidR="00084EE0" w:rsidRDefault="0037485D" w:rsidP="00621A81">
      <w:pPr>
        <w:pStyle w:val="Pardeliste"/>
        <w:numPr>
          <w:ilvl w:val="0"/>
          <w:numId w:val="10"/>
        </w:numPr>
        <w:jc w:val="both"/>
        <w:rPr>
          <w:rFonts w:ascii="Arial" w:eastAsia="Times New Roman" w:hAnsi="Arial" w:cs="Arial"/>
        </w:rPr>
      </w:pPr>
      <w:proofErr w:type="gramStart"/>
      <w:r>
        <w:rPr>
          <w:rFonts w:ascii="Arial" w:eastAsia="Times New Roman" w:hAnsi="Arial" w:cs="Arial"/>
        </w:rPr>
        <w:t>u</w:t>
      </w:r>
      <w:r w:rsidR="00084EE0">
        <w:rPr>
          <w:rFonts w:ascii="Arial" w:eastAsia="Times New Roman" w:hAnsi="Arial" w:cs="Arial"/>
        </w:rPr>
        <w:t>n</w:t>
      </w:r>
      <w:proofErr w:type="gramEnd"/>
      <w:r w:rsidR="00084EE0">
        <w:rPr>
          <w:rFonts w:ascii="Arial" w:eastAsia="Times New Roman" w:hAnsi="Arial" w:cs="Arial"/>
        </w:rPr>
        <w:t xml:space="preserve"> soutien actif à la construction de parcours personnalisés de formation et d’orientation afin de permettre à chaque jeune de choisir son avenir.</w:t>
      </w:r>
    </w:p>
    <w:p w14:paraId="17133D6E" w14:textId="77777777" w:rsidR="0037485D" w:rsidRDefault="0037485D" w:rsidP="0037485D">
      <w:pPr>
        <w:pStyle w:val="Pardeliste"/>
        <w:numPr>
          <w:ilvl w:val="0"/>
          <w:numId w:val="9"/>
        </w:numPr>
        <w:jc w:val="both"/>
        <w:rPr>
          <w:rFonts w:ascii="Arial" w:eastAsia="Times New Roman" w:hAnsi="Arial" w:cs="Arial"/>
        </w:rPr>
      </w:pPr>
      <w:r>
        <w:rPr>
          <w:rFonts w:ascii="Arial" w:eastAsia="Times New Roman" w:hAnsi="Arial" w:cs="Arial"/>
        </w:rPr>
        <w:t>Les pratiques de l’École du s</w:t>
      </w:r>
      <w:r w:rsidR="00084EE0">
        <w:rPr>
          <w:rFonts w:ascii="Arial" w:eastAsia="Times New Roman" w:hAnsi="Arial" w:cs="Arial"/>
        </w:rPr>
        <w:t>ocle sont fondées sur la recherche, avec une évaluation rigoureuse des dispositifs pour permettre un essaimage.</w:t>
      </w:r>
    </w:p>
    <w:p w14:paraId="5E44DF21" w14:textId="77777777" w:rsidR="0037485D" w:rsidRDefault="00084EE0" w:rsidP="0037485D">
      <w:pPr>
        <w:pStyle w:val="Pardeliste"/>
        <w:ind w:left="1070"/>
        <w:jc w:val="both"/>
        <w:rPr>
          <w:rFonts w:ascii="Arial" w:eastAsia="Times New Roman" w:hAnsi="Arial" w:cs="Arial"/>
        </w:rPr>
      </w:pPr>
      <w:r w:rsidRPr="0037485D">
        <w:rPr>
          <w:rFonts w:ascii="Arial" w:eastAsia="Times New Roman" w:hAnsi="Arial" w:cs="Arial"/>
        </w:rPr>
        <w:t>Cela implique aussi un engagement à partager ses analyses et ses expérimentations avec tous les acteurs intéressés, en particulier au sein de la région académique.</w:t>
      </w:r>
    </w:p>
    <w:p w14:paraId="4683D263" w14:textId="45941DB7" w:rsidR="00084EE0" w:rsidRPr="0037485D" w:rsidRDefault="00084EE0" w:rsidP="0037485D">
      <w:pPr>
        <w:pStyle w:val="Pardeliste"/>
        <w:ind w:left="1070"/>
        <w:jc w:val="both"/>
        <w:rPr>
          <w:rFonts w:ascii="Arial" w:eastAsia="Times New Roman" w:hAnsi="Arial" w:cs="Arial"/>
        </w:rPr>
      </w:pPr>
      <w:r w:rsidRPr="0037485D">
        <w:rPr>
          <w:rFonts w:ascii="Arial" w:eastAsia="Times New Roman" w:hAnsi="Arial" w:cs="Arial"/>
          <w:b/>
        </w:rPr>
        <w:t>La région académique s’engage à accompagner les porteurs de projets</w:t>
      </w:r>
      <w:r w:rsidRPr="0037485D">
        <w:rPr>
          <w:rFonts w:ascii="Arial" w:eastAsia="Times New Roman" w:hAnsi="Arial" w:cs="Arial"/>
        </w:rPr>
        <w:t>, notamment sur la dimension expérimentation.</w:t>
      </w:r>
    </w:p>
    <w:p w14:paraId="15CCDE91" w14:textId="77777777" w:rsidR="00084EE0" w:rsidRPr="00084EE0" w:rsidRDefault="00084EE0" w:rsidP="00084EE0">
      <w:pPr>
        <w:pStyle w:val="Pardeliste"/>
        <w:ind w:left="1160"/>
        <w:jc w:val="both"/>
        <w:rPr>
          <w:rFonts w:ascii="Arial" w:eastAsia="Times New Roman" w:hAnsi="Arial" w:cs="Arial"/>
        </w:rPr>
      </w:pPr>
    </w:p>
    <w:p w14:paraId="46F7E3B4" w14:textId="7CE20B15" w:rsidR="00B83931" w:rsidRDefault="009518FE" w:rsidP="00333A12">
      <w:pPr>
        <w:jc w:val="both"/>
        <w:rPr>
          <w:rFonts w:ascii="Arial" w:hAnsi="Arial" w:cs="Arial"/>
        </w:rPr>
      </w:pPr>
      <w:r>
        <w:rPr>
          <w:rFonts w:ascii="Arial" w:hAnsi="Arial" w:cs="Arial"/>
        </w:rPr>
        <w:t>Ces cinq principes ont présidé à la création de l</w:t>
      </w:r>
      <w:r w:rsidR="00CB0B98" w:rsidRPr="00DB55FE">
        <w:rPr>
          <w:rFonts w:ascii="Arial" w:hAnsi="Arial" w:cs="Arial"/>
          <w:b/>
        </w:rPr>
        <w:t>’</w:t>
      </w:r>
      <w:r w:rsidR="0037485D">
        <w:rPr>
          <w:rFonts w:ascii="Arial" w:hAnsi="Arial" w:cs="Arial"/>
          <w:b/>
        </w:rPr>
        <w:t>É</w:t>
      </w:r>
      <w:r w:rsidR="00CB0B98" w:rsidRPr="00DB55FE">
        <w:rPr>
          <w:rFonts w:ascii="Arial" w:hAnsi="Arial" w:cs="Arial"/>
          <w:b/>
        </w:rPr>
        <w:t xml:space="preserve">cole du </w:t>
      </w:r>
      <w:r w:rsidR="0037485D">
        <w:rPr>
          <w:rFonts w:ascii="Arial" w:hAnsi="Arial" w:cs="Arial"/>
          <w:b/>
        </w:rPr>
        <w:t>s</w:t>
      </w:r>
      <w:r>
        <w:rPr>
          <w:rFonts w:ascii="Arial" w:hAnsi="Arial" w:cs="Arial"/>
          <w:b/>
        </w:rPr>
        <w:t>ocle (EDS) de La Machine,</w:t>
      </w:r>
      <w:r w:rsidR="00CB0B98" w:rsidRPr="00DB55FE">
        <w:rPr>
          <w:rFonts w:ascii="Arial" w:hAnsi="Arial" w:cs="Arial"/>
          <w:b/>
        </w:rPr>
        <w:t xml:space="preserve"> le 28 janvier 2018</w:t>
      </w:r>
      <w:r w:rsidR="00B83931">
        <w:rPr>
          <w:rFonts w:ascii="Arial" w:hAnsi="Arial" w:cs="Arial"/>
        </w:rPr>
        <w:t>. La réunion publique est ouvert</w:t>
      </w:r>
      <w:r w:rsidR="00A048EF">
        <w:rPr>
          <w:rFonts w:ascii="Arial" w:hAnsi="Arial" w:cs="Arial"/>
        </w:rPr>
        <w:t>e à tous les acteurs potentiels :</w:t>
      </w:r>
      <w:r w:rsidR="00B83931">
        <w:rPr>
          <w:rFonts w:ascii="Arial" w:hAnsi="Arial" w:cs="Arial"/>
        </w:rPr>
        <w:t xml:space="preserve"> parents, </w:t>
      </w:r>
      <w:r w:rsidR="00B83931" w:rsidRPr="00A048EF">
        <w:rPr>
          <w:rFonts w:ascii="Arial" w:hAnsi="Arial" w:cs="Arial"/>
        </w:rPr>
        <w:t>enseignants</w:t>
      </w:r>
      <w:r w:rsidR="00C41DD6" w:rsidRPr="00A048EF">
        <w:rPr>
          <w:rFonts w:ascii="Arial" w:hAnsi="Arial" w:cs="Arial"/>
        </w:rPr>
        <w:t xml:space="preserve"> et représentants de l’institution (Inspecteur de l’</w:t>
      </w:r>
      <w:r w:rsidR="00E14304">
        <w:rPr>
          <w:rFonts w:ascii="Arial" w:hAnsi="Arial" w:cs="Arial"/>
        </w:rPr>
        <w:t>é</w:t>
      </w:r>
      <w:r w:rsidR="00C41DD6" w:rsidRPr="00A048EF">
        <w:rPr>
          <w:rFonts w:ascii="Arial" w:hAnsi="Arial" w:cs="Arial"/>
        </w:rPr>
        <w:t xml:space="preserve">ducation </w:t>
      </w:r>
      <w:r w:rsidR="00E14304">
        <w:rPr>
          <w:rFonts w:ascii="Arial" w:hAnsi="Arial" w:cs="Arial"/>
        </w:rPr>
        <w:t>n</w:t>
      </w:r>
      <w:r w:rsidR="00C41DD6" w:rsidRPr="00A048EF">
        <w:rPr>
          <w:rFonts w:ascii="Arial" w:hAnsi="Arial" w:cs="Arial"/>
        </w:rPr>
        <w:t>ationale, chefs d’établissement)</w:t>
      </w:r>
      <w:r w:rsidR="00B83931" w:rsidRPr="00A048EF">
        <w:rPr>
          <w:rFonts w:ascii="Arial" w:hAnsi="Arial" w:cs="Arial"/>
        </w:rPr>
        <w:t>, commerçants</w:t>
      </w:r>
      <w:r w:rsidR="00C41DD6" w:rsidRPr="00A048EF">
        <w:rPr>
          <w:rFonts w:ascii="Arial" w:hAnsi="Arial" w:cs="Arial"/>
        </w:rPr>
        <w:t xml:space="preserve"> et chefs d’entreprise locaux</w:t>
      </w:r>
      <w:r w:rsidR="00B83931" w:rsidRPr="00A048EF">
        <w:rPr>
          <w:rFonts w:ascii="Arial" w:hAnsi="Arial" w:cs="Arial"/>
        </w:rPr>
        <w:t>, associations, élus, centre social</w:t>
      </w:r>
      <w:r w:rsidR="00C41DD6" w:rsidRPr="00A048EF">
        <w:rPr>
          <w:rFonts w:ascii="Arial" w:hAnsi="Arial" w:cs="Arial"/>
        </w:rPr>
        <w:t>, représentants des structures culturelles locales (bibliothèque, musée de la Mine)</w:t>
      </w:r>
      <w:r w:rsidR="00A048EF">
        <w:rPr>
          <w:rFonts w:ascii="Arial" w:hAnsi="Arial" w:cs="Arial"/>
        </w:rPr>
        <w:t>. T</w:t>
      </w:r>
      <w:r w:rsidR="00B83931">
        <w:rPr>
          <w:rFonts w:ascii="Arial" w:hAnsi="Arial" w:cs="Arial"/>
        </w:rPr>
        <w:t>ous reflètent l’histoire locale, celle d’une ancienne cité minière dont le tissu associatif reste fort. La réunion se déroule dans la « </w:t>
      </w:r>
      <w:r w:rsidR="00B83931" w:rsidRPr="00395060">
        <w:rPr>
          <w:rFonts w:ascii="Arial" w:hAnsi="Arial" w:cs="Arial"/>
          <w:b/>
        </w:rPr>
        <w:t>salle commune </w:t>
      </w:r>
      <w:r w:rsidR="00B83931">
        <w:rPr>
          <w:rFonts w:ascii="Arial" w:hAnsi="Arial" w:cs="Arial"/>
        </w:rPr>
        <w:t>», la salle des fêtes</w:t>
      </w:r>
      <w:r w:rsidR="00A048EF">
        <w:rPr>
          <w:rFonts w:ascii="Arial" w:hAnsi="Arial" w:cs="Arial"/>
        </w:rPr>
        <w:t>, lieu tout indiqué</w:t>
      </w:r>
      <w:r w:rsidR="00B83931">
        <w:rPr>
          <w:rFonts w:ascii="Arial" w:hAnsi="Arial" w:cs="Arial"/>
        </w:rPr>
        <w:t xml:space="preserve"> pour aborder le </w:t>
      </w:r>
      <w:r w:rsidR="00B83931" w:rsidRPr="00E14304">
        <w:rPr>
          <w:rFonts w:ascii="Arial" w:hAnsi="Arial" w:cs="Arial"/>
          <w:b/>
        </w:rPr>
        <w:t>bien local commun </w:t>
      </w:r>
      <w:r w:rsidR="00B83931" w:rsidRPr="00E14304">
        <w:rPr>
          <w:rFonts w:ascii="Arial" w:hAnsi="Arial" w:cs="Arial"/>
        </w:rPr>
        <w:t>:</w:t>
      </w:r>
      <w:r w:rsidR="00B83931">
        <w:rPr>
          <w:rFonts w:ascii="Arial" w:hAnsi="Arial" w:cs="Arial"/>
        </w:rPr>
        <w:t xml:space="preserve"> l’éducation des jeunes de La Machine.</w:t>
      </w:r>
    </w:p>
    <w:p w14:paraId="1236E0D1" w14:textId="77777777" w:rsidR="006B4C58" w:rsidRDefault="006B4C58" w:rsidP="00333A12">
      <w:pPr>
        <w:jc w:val="both"/>
        <w:rPr>
          <w:rFonts w:ascii="Arial" w:hAnsi="Arial" w:cs="Arial"/>
        </w:rPr>
      </w:pPr>
    </w:p>
    <w:p w14:paraId="278A8D54" w14:textId="33024CA6" w:rsidR="00CB0B98" w:rsidRPr="00584E1F" w:rsidRDefault="00E14304" w:rsidP="00333A12">
      <w:pPr>
        <w:jc w:val="both"/>
        <w:rPr>
          <w:rFonts w:ascii="Arial" w:hAnsi="Arial" w:cs="Arial"/>
          <w:b/>
        </w:rPr>
      </w:pPr>
      <w:r>
        <w:rPr>
          <w:rFonts w:ascii="Arial" w:hAnsi="Arial" w:cs="Arial"/>
        </w:rPr>
        <w:t>É</w:t>
      </w:r>
      <w:r w:rsidR="007A3C33" w:rsidRPr="00DB55FE">
        <w:rPr>
          <w:rFonts w:ascii="Arial" w:hAnsi="Arial" w:cs="Arial"/>
        </w:rPr>
        <w:t xml:space="preserve">ducation </w:t>
      </w:r>
      <w:r>
        <w:rPr>
          <w:rFonts w:ascii="Arial" w:hAnsi="Arial" w:cs="Arial"/>
        </w:rPr>
        <w:t>n</w:t>
      </w:r>
      <w:r w:rsidR="007A3C33" w:rsidRPr="00DB55FE">
        <w:rPr>
          <w:rFonts w:ascii="Arial" w:hAnsi="Arial" w:cs="Arial"/>
        </w:rPr>
        <w:t xml:space="preserve">ationale et </w:t>
      </w:r>
      <w:r>
        <w:rPr>
          <w:rFonts w:ascii="Arial" w:hAnsi="Arial" w:cs="Arial"/>
        </w:rPr>
        <w:t>m</w:t>
      </w:r>
      <w:r w:rsidR="007A3C33" w:rsidRPr="00DB55FE">
        <w:rPr>
          <w:rFonts w:ascii="Arial" w:hAnsi="Arial" w:cs="Arial"/>
        </w:rPr>
        <w:t>unicipalité</w:t>
      </w:r>
      <w:r w:rsidR="00CB0B98" w:rsidRPr="00DB55FE">
        <w:rPr>
          <w:rFonts w:ascii="Arial" w:hAnsi="Arial" w:cs="Arial"/>
        </w:rPr>
        <w:t xml:space="preserve"> se </w:t>
      </w:r>
      <w:r w:rsidR="005118CD" w:rsidRPr="00DB55FE">
        <w:rPr>
          <w:rFonts w:ascii="Arial" w:hAnsi="Arial" w:cs="Arial"/>
        </w:rPr>
        <w:t>retrouvent</w:t>
      </w:r>
      <w:r>
        <w:rPr>
          <w:rFonts w:ascii="Arial" w:hAnsi="Arial" w:cs="Arial"/>
        </w:rPr>
        <w:t xml:space="preserve"> autour d’objectifs ambitieux : </w:t>
      </w:r>
      <w:r w:rsidR="00F17EE3" w:rsidRPr="00DB55FE">
        <w:rPr>
          <w:rFonts w:ascii="Arial" w:hAnsi="Arial" w:cs="Arial"/>
        </w:rPr>
        <w:t>créer un pôle d’excellence(s) et de culture dans un territoire rural, marqué par la désindustrialisation</w:t>
      </w:r>
      <w:r w:rsidR="005A6AA2" w:rsidRPr="00DB55FE">
        <w:rPr>
          <w:rFonts w:ascii="Arial" w:hAnsi="Arial" w:cs="Arial"/>
        </w:rPr>
        <w:t xml:space="preserve">, en donnant </w:t>
      </w:r>
      <w:r w:rsidR="00F17EE3" w:rsidRPr="00DB55FE">
        <w:rPr>
          <w:rFonts w:ascii="Arial" w:hAnsi="Arial" w:cs="Arial"/>
        </w:rPr>
        <w:t xml:space="preserve">à chaque élève </w:t>
      </w:r>
      <w:r w:rsidR="000357B6">
        <w:rPr>
          <w:rFonts w:ascii="Arial" w:hAnsi="Arial" w:cs="Arial"/>
        </w:rPr>
        <w:t xml:space="preserve">les moyens et </w:t>
      </w:r>
      <w:r w:rsidR="005A6AA2" w:rsidRPr="00DB55FE">
        <w:rPr>
          <w:rFonts w:ascii="Arial" w:hAnsi="Arial" w:cs="Arial"/>
        </w:rPr>
        <w:t xml:space="preserve">l’ambition </w:t>
      </w:r>
      <w:r w:rsidR="00F17EE3" w:rsidRPr="00DB55FE">
        <w:rPr>
          <w:rFonts w:ascii="Arial" w:hAnsi="Arial" w:cs="Arial"/>
        </w:rPr>
        <w:t xml:space="preserve">pour construire son propre parcours. L’enjeu est d’impliquer tous les acteurs du territoire, de façon concertée et cohérente, dans la formation </w:t>
      </w:r>
      <w:r w:rsidR="00DB55FE" w:rsidRPr="00DB55FE">
        <w:rPr>
          <w:rFonts w:ascii="Arial" w:hAnsi="Arial" w:cs="Arial"/>
        </w:rPr>
        <w:t xml:space="preserve">et la réussite </w:t>
      </w:r>
      <w:r w:rsidR="00F17EE3" w:rsidRPr="00DB55FE">
        <w:rPr>
          <w:rFonts w:ascii="Arial" w:hAnsi="Arial" w:cs="Arial"/>
        </w:rPr>
        <w:t>des élèves</w:t>
      </w:r>
      <w:r w:rsidR="00FD7746" w:rsidRPr="00DB55FE">
        <w:rPr>
          <w:rFonts w:ascii="Arial" w:hAnsi="Arial" w:cs="Arial"/>
        </w:rPr>
        <w:t>.</w:t>
      </w:r>
    </w:p>
    <w:p w14:paraId="623C2EC0" w14:textId="0D920E4D" w:rsidR="00FD7746" w:rsidRDefault="00222209" w:rsidP="00333A12">
      <w:pPr>
        <w:jc w:val="both"/>
        <w:rPr>
          <w:rFonts w:ascii="Arial" w:hAnsi="Arial" w:cs="Arial"/>
        </w:rPr>
      </w:pPr>
      <w:r w:rsidRPr="00DB55FE">
        <w:rPr>
          <w:rFonts w:ascii="Arial" w:hAnsi="Arial" w:cs="Arial"/>
        </w:rPr>
        <w:t>La proximité des établissements scolaires (école maternelle,</w:t>
      </w:r>
      <w:r w:rsidR="00844665">
        <w:rPr>
          <w:rFonts w:ascii="Arial" w:hAnsi="Arial" w:cs="Arial"/>
        </w:rPr>
        <w:t xml:space="preserve"> école élémentaire</w:t>
      </w:r>
      <w:r w:rsidRPr="00DB55FE">
        <w:rPr>
          <w:rFonts w:ascii="Arial" w:hAnsi="Arial" w:cs="Arial"/>
        </w:rPr>
        <w:t xml:space="preserve"> et collège) donne un cadre au projet ; le restaurant scolaire est commun à tous les élèves, qui connaissent le collège bien avant d’y être inscrits.</w:t>
      </w:r>
    </w:p>
    <w:p w14:paraId="4D524AC4" w14:textId="77777777" w:rsidR="00CE3F47" w:rsidRPr="00DB55FE" w:rsidRDefault="00CE3F47" w:rsidP="00333A12">
      <w:pPr>
        <w:jc w:val="both"/>
        <w:rPr>
          <w:rFonts w:ascii="Arial" w:hAnsi="Arial" w:cs="Arial"/>
        </w:rPr>
      </w:pPr>
    </w:p>
    <w:p w14:paraId="507A75E1" w14:textId="77777777" w:rsidR="00CE3F47" w:rsidRDefault="00CE3F47" w:rsidP="00333A12">
      <w:pPr>
        <w:jc w:val="both"/>
        <w:rPr>
          <w:rFonts w:ascii="Arial" w:hAnsi="Arial" w:cs="Arial"/>
        </w:rPr>
      </w:pPr>
    </w:p>
    <w:p w14:paraId="05090D7C" w14:textId="77777777" w:rsidR="00CE3F47" w:rsidRDefault="00CE3F47" w:rsidP="00333A12">
      <w:pPr>
        <w:jc w:val="both"/>
        <w:rPr>
          <w:rFonts w:ascii="Arial" w:hAnsi="Arial" w:cs="Arial"/>
        </w:rPr>
      </w:pPr>
    </w:p>
    <w:p w14:paraId="4757123B" w14:textId="77777777" w:rsidR="00CE3F47" w:rsidRDefault="00CE3F47" w:rsidP="00333A12">
      <w:pPr>
        <w:jc w:val="both"/>
        <w:rPr>
          <w:rFonts w:ascii="Arial" w:hAnsi="Arial" w:cs="Arial"/>
        </w:rPr>
      </w:pPr>
    </w:p>
    <w:p w14:paraId="72634682" w14:textId="77777777" w:rsidR="00CE3F47" w:rsidRDefault="00CE3F47" w:rsidP="00333A12">
      <w:pPr>
        <w:jc w:val="both"/>
        <w:rPr>
          <w:rFonts w:ascii="Arial" w:hAnsi="Arial" w:cs="Arial"/>
        </w:rPr>
      </w:pPr>
    </w:p>
    <w:p w14:paraId="7C71AA76" w14:textId="54B28685" w:rsidR="000C0C6D" w:rsidRDefault="00333A12" w:rsidP="00333A12">
      <w:pPr>
        <w:jc w:val="both"/>
        <w:rPr>
          <w:rFonts w:ascii="Arial" w:hAnsi="Arial" w:cs="Arial"/>
        </w:rPr>
      </w:pPr>
      <w:r w:rsidRPr="00DB55FE">
        <w:rPr>
          <w:rFonts w:ascii="Arial" w:hAnsi="Arial" w:cs="Arial"/>
        </w:rPr>
        <w:lastRenderedPageBreak/>
        <w:t>Le jeudi 6 septembre 2018, l’EDS est inaugurée à La Machine en présence d</w:t>
      </w:r>
      <w:r w:rsidR="00985033">
        <w:rPr>
          <w:rFonts w:ascii="Arial" w:hAnsi="Arial" w:cs="Arial"/>
        </w:rPr>
        <w:t>e m</w:t>
      </w:r>
      <w:r w:rsidR="004058E2">
        <w:rPr>
          <w:rFonts w:ascii="Arial" w:hAnsi="Arial" w:cs="Arial"/>
        </w:rPr>
        <w:t>adame la r</w:t>
      </w:r>
      <w:r w:rsidRPr="00DB55FE">
        <w:rPr>
          <w:rFonts w:ascii="Arial" w:hAnsi="Arial" w:cs="Arial"/>
        </w:rPr>
        <w:t>ectr</w:t>
      </w:r>
      <w:r w:rsidR="00BF66FE" w:rsidRPr="00DB55FE">
        <w:rPr>
          <w:rFonts w:ascii="Arial" w:hAnsi="Arial" w:cs="Arial"/>
        </w:rPr>
        <w:t xml:space="preserve">ice Frédérique Alexandre-Bailly : </w:t>
      </w:r>
      <w:r w:rsidR="00DB55FE" w:rsidRPr="00DB55FE">
        <w:rPr>
          <w:rFonts w:ascii="Arial" w:hAnsi="Arial" w:cs="Arial"/>
        </w:rPr>
        <w:t xml:space="preserve">elle a ainsi l’occasion de </w:t>
      </w:r>
      <w:r w:rsidR="003D5AA4" w:rsidRPr="00DB55FE">
        <w:rPr>
          <w:rFonts w:ascii="Arial" w:hAnsi="Arial" w:cs="Arial"/>
        </w:rPr>
        <w:t xml:space="preserve">situer cette expérimentation dans le projet </w:t>
      </w:r>
      <w:r w:rsidR="003D5AA4" w:rsidRPr="00DB55FE">
        <w:rPr>
          <w:rFonts w:ascii="Arial" w:hAnsi="Arial" w:cs="Arial"/>
          <w:i/>
          <w:color w:val="0070C0"/>
        </w:rPr>
        <w:t>Dijon, académie apprenante</w:t>
      </w:r>
      <w:r w:rsidR="00134DBA" w:rsidRPr="00DB55FE">
        <w:rPr>
          <w:rFonts w:ascii="Arial" w:hAnsi="Arial" w:cs="Arial"/>
          <w:color w:val="0070C0"/>
        </w:rPr>
        <w:t xml:space="preserve"> </w:t>
      </w:r>
      <w:r w:rsidR="003D5AA4" w:rsidRPr="00DB55FE">
        <w:rPr>
          <w:rStyle w:val="Appelnotedebasdep"/>
          <w:rFonts w:ascii="Arial" w:hAnsi="Arial" w:cs="Arial"/>
        </w:rPr>
        <w:footnoteReference w:id="4"/>
      </w:r>
      <w:r w:rsidR="003D5AA4" w:rsidRPr="00DB55FE">
        <w:rPr>
          <w:rFonts w:ascii="Arial" w:hAnsi="Arial" w:cs="Arial"/>
        </w:rPr>
        <w:t>.</w:t>
      </w:r>
      <w:r w:rsidR="00C41DD6">
        <w:rPr>
          <w:rFonts w:ascii="Arial" w:hAnsi="Arial" w:cs="Arial"/>
        </w:rPr>
        <w:t xml:space="preserve"> </w:t>
      </w:r>
    </w:p>
    <w:p w14:paraId="458BAC1F" w14:textId="77777777" w:rsidR="00A048EF" w:rsidRDefault="00A048EF" w:rsidP="00333A12">
      <w:pPr>
        <w:jc w:val="both"/>
        <w:rPr>
          <w:rFonts w:ascii="Arial" w:hAnsi="Arial" w:cs="Arial"/>
        </w:rPr>
      </w:pPr>
    </w:p>
    <w:p w14:paraId="1CFCD070" w14:textId="77777777" w:rsidR="00CE3F47" w:rsidRDefault="00CE3F47" w:rsidP="00333A12">
      <w:pPr>
        <w:jc w:val="both"/>
        <w:rPr>
          <w:rFonts w:ascii="Arial" w:hAnsi="Arial" w:cs="Arial"/>
          <w:color w:val="000000" w:themeColor="text1"/>
        </w:rPr>
      </w:pPr>
      <w:r>
        <w:rPr>
          <w:rFonts w:ascii="Arial" w:hAnsi="Arial" w:cs="Arial"/>
          <w:noProof/>
          <w:color w:val="000000" w:themeColor="text1"/>
          <w:lang w:eastAsia="fr-FR"/>
        </w:rPr>
        <w:drawing>
          <wp:inline distT="0" distB="0" distL="0" distR="0" wp14:anchorId="6C07B06C" wp14:editId="14A3C7FA">
            <wp:extent cx="5372100" cy="3723955"/>
            <wp:effectExtent l="0" t="0" r="0" b="0"/>
            <wp:docPr id="15" name="Image 15" descr="Capture%20d’écran%202021-01-27%20à%2010.1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20d’écran%202021-01-27%20à%2010.13.0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2858" cy="3738344"/>
                    </a:xfrm>
                    <a:prstGeom prst="rect">
                      <a:avLst/>
                    </a:prstGeom>
                    <a:noFill/>
                    <a:ln>
                      <a:noFill/>
                    </a:ln>
                  </pic:spPr>
                </pic:pic>
              </a:graphicData>
            </a:graphic>
          </wp:inline>
        </w:drawing>
      </w:r>
    </w:p>
    <w:p w14:paraId="6E2F0E31" w14:textId="6780CA99" w:rsidR="00CE3F47" w:rsidRPr="00A806E6" w:rsidRDefault="00A806E6" w:rsidP="00A806E6">
      <w:pPr>
        <w:jc w:val="center"/>
        <w:rPr>
          <w:rFonts w:ascii="Arial" w:hAnsi="Arial" w:cs="Arial"/>
          <w:color w:val="000000" w:themeColor="text1"/>
          <w:sz w:val="20"/>
          <w:szCs w:val="20"/>
        </w:rPr>
      </w:pPr>
      <w:r>
        <w:rPr>
          <w:rFonts w:ascii="Arial" w:hAnsi="Arial" w:cs="Arial"/>
          <w:color w:val="000000" w:themeColor="text1"/>
          <w:sz w:val="20"/>
          <w:szCs w:val="20"/>
        </w:rPr>
        <w:t xml:space="preserve">Les élèves ont coupé le </w:t>
      </w:r>
      <w:r w:rsidR="00E14304">
        <w:rPr>
          <w:rFonts w:ascii="Arial" w:hAnsi="Arial" w:cs="Arial"/>
          <w:color w:val="000000" w:themeColor="text1"/>
          <w:sz w:val="20"/>
          <w:szCs w:val="20"/>
        </w:rPr>
        <w:t>ruban pour l’inauguration de l’É</w:t>
      </w:r>
      <w:r>
        <w:rPr>
          <w:rFonts w:ascii="Arial" w:hAnsi="Arial" w:cs="Arial"/>
          <w:color w:val="000000" w:themeColor="text1"/>
          <w:sz w:val="20"/>
          <w:szCs w:val="20"/>
        </w:rPr>
        <w:t>cole du socle</w:t>
      </w:r>
    </w:p>
    <w:p w14:paraId="1E4070C7" w14:textId="77777777" w:rsidR="00CE3F47" w:rsidRDefault="00CE3F47" w:rsidP="00A806E6">
      <w:pPr>
        <w:jc w:val="center"/>
        <w:rPr>
          <w:rFonts w:ascii="Arial" w:hAnsi="Arial" w:cs="Arial"/>
          <w:color w:val="000000" w:themeColor="text1"/>
        </w:rPr>
      </w:pPr>
    </w:p>
    <w:p w14:paraId="1CF3BA01" w14:textId="64E1024E" w:rsidR="0044721E" w:rsidRDefault="00A048EF" w:rsidP="00333A12">
      <w:pPr>
        <w:jc w:val="both"/>
        <w:rPr>
          <w:rFonts w:ascii="Arial" w:hAnsi="Arial" w:cs="Arial"/>
          <w:color w:val="000000" w:themeColor="text1"/>
        </w:rPr>
      </w:pPr>
      <w:r>
        <w:rPr>
          <w:rFonts w:ascii="Arial" w:hAnsi="Arial" w:cs="Arial"/>
          <w:color w:val="000000" w:themeColor="text1"/>
        </w:rPr>
        <w:t xml:space="preserve">La visite des IG, </w:t>
      </w:r>
      <w:r w:rsidR="00FE4A4C" w:rsidRPr="00A048EF">
        <w:rPr>
          <w:rFonts w:ascii="Arial" w:hAnsi="Arial" w:cs="Arial"/>
          <w:color w:val="000000" w:themeColor="text1"/>
        </w:rPr>
        <w:t>Mme H</w:t>
      </w:r>
      <w:r>
        <w:rPr>
          <w:rFonts w:ascii="Arial" w:hAnsi="Arial" w:cs="Arial"/>
          <w:color w:val="000000" w:themeColor="text1"/>
        </w:rPr>
        <w:t>azard </w:t>
      </w:r>
      <w:r w:rsidR="00771DDD" w:rsidRPr="00A048EF">
        <w:rPr>
          <w:rFonts w:ascii="Arial" w:hAnsi="Arial" w:cs="Arial"/>
          <w:color w:val="000000" w:themeColor="text1"/>
        </w:rPr>
        <w:t xml:space="preserve">et </w:t>
      </w:r>
      <w:r>
        <w:rPr>
          <w:rFonts w:ascii="Arial" w:hAnsi="Arial" w:cs="Arial"/>
          <w:color w:val="000000" w:themeColor="text1"/>
        </w:rPr>
        <w:t>M</w:t>
      </w:r>
      <w:r w:rsidR="00E14304">
        <w:rPr>
          <w:rFonts w:ascii="Arial" w:hAnsi="Arial" w:cs="Arial"/>
          <w:color w:val="000000" w:themeColor="text1"/>
        </w:rPr>
        <w:t>.</w:t>
      </w:r>
      <w:r>
        <w:rPr>
          <w:rFonts w:ascii="Arial" w:hAnsi="Arial" w:cs="Arial"/>
          <w:color w:val="000000" w:themeColor="text1"/>
        </w:rPr>
        <w:t xml:space="preserve"> Schmidt,</w:t>
      </w:r>
      <w:r w:rsidR="005C188F">
        <w:rPr>
          <w:rFonts w:ascii="Arial" w:hAnsi="Arial" w:cs="Arial"/>
          <w:color w:val="000000" w:themeColor="text1"/>
        </w:rPr>
        <w:t xml:space="preserve"> le 18 janvier 2019 constitue</w:t>
      </w:r>
      <w:r w:rsidR="00771DDD" w:rsidRPr="00A048EF">
        <w:rPr>
          <w:rFonts w:ascii="Arial" w:hAnsi="Arial" w:cs="Arial"/>
          <w:color w:val="000000" w:themeColor="text1"/>
        </w:rPr>
        <w:t xml:space="preserve"> un point d’étape important. </w:t>
      </w:r>
      <w:r w:rsidR="00FE4A4C" w:rsidRPr="00A048EF">
        <w:rPr>
          <w:rFonts w:ascii="Arial" w:hAnsi="Arial" w:cs="Arial"/>
          <w:color w:val="000000" w:themeColor="text1"/>
        </w:rPr>
        <w:t>Ils soulignent un certain nombre de limites à cette date :</w:t>
      </w:r>
      <w:r w:rsidR="00D258AE" w:rsidRPr="00A048EF">
        <w:rPr>
          <w:rFonts w:ascii="Arial" w:hAnsi="Arial" w:cs="Arial"/>
          <w:color w:val="000000" w:themeColor="text1"/>
        </w:rPr>
        <w:t xml:space="preserve"> </w:t>
      </w:r>
    </w:p>
    <w:p w14:paraId="6CCE604C" w14:textId="77777777" w:rsidR="00A048EF" w:rsidRPr="00A048EF" w:rsidRDefault="00A048EF" w:rsidP="00333A12">
      <w:pPr>
        <w:jc w:val="both"/>
        <w:rPr>
          <w:rFonts w:ascii="Arial" w:hAnsi="Arial" w:cs="Arial"/>
          <w:color w:val="000000" w:themeColor="text1"/>
        </w:rPr>
      </w:pPr>
    </w:p>
    <w:p w14:paraId="0BB3F67F" w14:textId="64E73950" w:rsidR="00FE4A4C" w:rsidRPr="00A048EF" w:rsidRDefault="00E14304" w:rsidP="00A048EF">
      <w:pPr>
        <w:pStyle w:val="Pardeliste"/>
        <w:numPr>
          <w:ilvl w:val="0"/>
          <w:numId w:val="10"/>
        </w:numPr>
        <w:jc w:val="both"/>
        <w:rPr>
          <w:rFonts w:ascii="Arial" w:hAnsi="Arial" w:cs="Arial"/>
          <w:color w:val="000000" w:themeColor="text1"/>
        </w:rPr>
      </w:pPr>
      <w:proofErr w:type="gramStart"/>
      <w:r>
        <w:rPr>
          <w:rFonts w:ascii="Arial" w:hAnsi="Arial" w:cs="Arial"/>
          <w:color w:val="000000" w:themeColor="text1"/>
        </w:rPr>
        <w:t>l</w:t>
      </w:r>
      <w:r w:rsidR="00FE4A4C" w:rsidRPr="00A048EF">
        <w:rPr>
          <w:rFonts w:ascii="Arial" w:hAnsi="Arial" w:cs="Arial"/>
          <w:color w:val="000000" w:themeColor="text1"/>
        </w:rPr>
        <w:t>es</w:t>
      </w:r>
      <w:proofErr w:type="gramEnd"/>
      <w:r w:rsidR="00FE4A4C" w:rsidRPr="00A048EF">
        <w:rPr>
          <w:rFonts w:ascii="Arial" w:hAnsi="Arial" w:cs="Arial"/>
          <w:color w:val="000000" w:themeColor="text1"/>
        </w:rPr>
        <w:t xml:space="preserve"> projets sont insuffisamment transversaux, ils concernent un seul niveau</w:t>
      </w:r>
      <w:r w:rsidR="00A048EF">
        <w:rPr>
          <w:rFonts w:ascii="Arial" w:hAnsi="Arial" w:cs="Arial"/>
          <w:color w:val="000000" w:themeColor="text1"/>
        </w:rPr>
        <w:t> : il faudrait p</w:t>
      </w:r>
      <w:r w:rsidR="00A048EF" w:rsidRPr="00A048EF">
        <w:rPr>
          <w:rFonts w:ascii="Arial" w:hAnsi="Arial" w:cs="Arial"/>
          <w:color w:val="000000" w:themeColor="text1"/>
        </w:rPr>
        <w:t xml:space="preserve">asser des projets au CONTRAT, et </w:t>
      </w:r>
      <w:r w:rsidR="00A048EF" w:rsidRPr="00A048EF">
        <w:rPr>
          <w:rFonts w:ascii="Arial" w:hAnsi="Arial" w:cs="Arial"/>
          <w:b/>
          <w:color w:val="000000" w:themeColor="text1"/>
        </w:rPr>
        <w:t>ce contrat existe c’est le SOCLE lui-même</w:t>
      </w:r>
      <w:r w:rsidR="00A048EF" w:rsidRPr="00A048EF">
        <w:rPr>
          <w:rFonts w:ascii="Arial" w:hAnsi="Arial" w:cs="Arial"/>
          <w:color w:val="000000" w:themeColor="text1"/>
        </w:rPr>
        <w:t>.</w:t>
      </w:r>
    </w:p>
    <w:p w14:paraId="4A57E3BD" w14:textId="5FE5615A" w:rsidR="00FE4A4C" w:rsidRPr="00A048EF" w:rsidRDefault="00E14304" w:rsidP="00FE4A4C">
      <w:pPr>
        <w:pStyle w:val="Pardeliste"/>
        <w:numPr>
          <w:ilvl w:val="0"/>
          <w:numId w:val="10"/>
        </w:numPr>
        <w:jc w:val="both"/>
        <w:rPr>
          <w:rFonts w:ascii="Arial" w:hAnsi="Arial" w:cs="Arial"/>
          <w:color w:val="000000" w:themeColor="text1"/>
        </w:rPr>
      </w:pPr>
      <w:proofErr w:type="gramStart"/>
      <w:r>
        <w:rPr>
          <w:rFonts w:ascii="Arial" w:hAnsi="Arial" w:cs="Arial"/>
          <w:color w:val="000000" w:themeColor="text1"/>
        </w:rPr>
        <w:t>l</w:t>
      </w:r>
      <w:r w:rsidR="00FE4A4C" w:rsidRPr="00A048EF">
        <w:rPr>
          <w:rFonts w:ascii="Arial" w:hAnsi="Arial" w:cs="Arial"/>
          <w:color w:val="000000" w:themeColor="text1"/>
        </w:rPr>
        <w:t>a</w:t>
      </w:r>
      <w:proofErr w:type="gramEnd"/>
      <w:r w:rsidR="00FE4A4C" w:rsidRPr="00A048EF">
        <w:rPr>
          <w:rFonts w:ascii="Arial" w:hAnsi="Arial" w:cs="Arial"/>
          <w:color w:val="000000" w:themeColor="text1"/>
        </w:rPr>
        <w:t xml:space="preserve"> dimension territoriale du projet est plus avancée que la dimension pédagogique</w:t>
      </w:r>
    </w:p>
    <w:p w14:paraId="722F5FDE" w14:textId="4D934E7F" w:rsidR="00FE4A4C" w:rsidRDefault="00E14304" w:rsidP="00FE4A4C">
      <w:pPr>
        <w:pStyle w:val="Pardeliste"/>
        <w:numPr>
          <w:ilvl w:val="0"/>
          <w:numId w:val="10"/>
        </w:numPr>
        <w:jc w:val="both"/>
        <w:rPr>
          <w:rFonts w:ascii="Arial" w:hAnsi="Arial" w:cs="Arial"/>
          <w:color w:val="000000" w:themeColor="text1"/>
        </w:rPr>
      </w:pPr>
      <w:proofErr w:type="gramStart"/>
      <w:r>
        <w:rPr>
          <w:rFonts w:ascii="Arial" w:hAnsi="Arial" w:cs="Arial"/>
          <w:color w:val="000000" w:themeColor="text1"/>
        </w:rPr>
        <w:t>l</w:t>
      </w:r>
      <w:r w:rsidR="00A048EF">
        <w:rPr>
          <w:rFonts w:ascii="Arial" w:hAnsi="Arial" w:cs="Arial"/>
          <w:color w:val="000000" w:themeColor="text1"/>
        </w:rPr>
        <w:t>’inscription</w:t>
      </w:r>
      <w:proofErr w:type="gramEnd"/>
      <w:r w:rsidR="00A048EF">
        <w:rPr>
          <w:rFonts w:ascii="Arial" w:hAnsi="Arial" w:cs="Arial"/>
          <w:color w:val="000000" w:themeColor="text1"/>
        </w:rPr>
        <w:t xml:space="preserve"> dans la durée de l’EDS est un enjeu majeur et pour ce faire, il faudrait </w:t>
      </w:r>
      <w:r w:rsidR="00FE4A4C" w:rsidRPr="00A048EF">
        <w:rPr>
          <w:rFonts w:ascii="Arial" w:hAnsi="Arial" w:cs="Arial"/>
          <w:color w:val="000000" w:themeColor="text1"/>
        </w:rPr>
        <w:t>ob</w:t>
      </w:r>
      <w:r>
        <w:rPr>
          <w:rFonts w:ascii="Arial" w:hAnsi="Arial" w:cs="Arial"/>
          <w:color w:val="000000" w:themeColor="text1"/>
        </w:rPr>
        <w:t>tenir des lettres de mission  É</w:t>
      </w:r>
      <w:r w:rsidR="00FE4A4C" w:rsidRPr="00A048EF">
        <w:rPr>
          <w:rFonts w:ascii="Arial" w:hAnsi="Arial" w:cs="Arial"/>
          <w:color w:val="000000" w:themeColor="text1"/>
        </w:rPr>
        <w:t>cole du socle</w:t>
      </w:r>
      <w:r>
        <w:rPr>
          <w:rFonts w:ascii="Arial" w:hAnsi="Arial" w:cs="Arial"/>
          <w:color w:val="000000" w:themeColor="text1"/>
        </w:rPr>
        <w:t xml:space="preserve"> </w:t>
      </w:r>
      <w:r w:rsidR="00FE4A4C" w:rsidRPr="00A048EF">
        <w:rPr>
          <w:rFonts w:ascii="Arial" w:hAnsi="Arial" w:cs="Arial"/>
          <w:color w:val="000000" w:themeColor="text1"/>
        </w:rPr>
        <w:t>pour les deux inspectrices (1</w:t>
      </w:r>
      <w:r w:rsidR="00FE4A4C" w:rsidRPr="00A048EF">
        <w:rPr>
          <w:rFonts w:ascii="Arial" w:hAnsi="Arial" w:cs="Arial"/>
          <w:color w:val="000000" w:themeColor="text1"/>
          <w:vertAlign w:val="superscript"/>
        </w:rPr>
        <w:t>er</w:t>
      </w:r>
      <w:r w:rsidR="00FE4A4C" w:rsidRPr="00A048EF">
        <w:rPr>
          <w:rFonts w:ascii="Arial" w:hAnsi="Arial" w:cs="Arial"/>
          <w:color w:val="000000" w:themeColor="text1"/>
        </w:rPr>
        <w:t xml:space="preserve"> et 2</w:t>
      </w:r>
      <w:r w:rsidR="00FE4A4C" w:rsidRPr="00A048EF">
        <w:rPr>
          <w:rFonts w:ascii="Arial" w:hAnsi="Arial" w:cs="Arial"/>
          <w:color w:val="000000" w:themeColor="text1"/>
          <w:vertAlign w:val="superscript"/>
        </w:rPr>
        <w:t>nd</w:t>
      </w:r>
      <w:r w:rsidR="00FE4A4C" w:rsidRPr="00A048EF">
        <w:rPr>
          <w:rFonts w:ascii="Arial" w:hAnsi="Arial" w:cs="Arial"/>
          <w:color w:val="000000" w:themeColor="text1"/>
        </w:rPr>
        <w:t xml:space="preserve"> degré) </w:t>
      </w:r>
    </w:p>
    <w:p w14:paraId="18C0C7DC" w14:textId="77777777" w:rsidR="009D5212" w:rsidRDefault="009D5212" w:rsidP="009D5212">
      <w:pPr>
        <w:pStyle w:val="Pardeliste"/>
        <w:ind w:left="2380"/>
        <w:jc w:val="both"/>
        <w:rPr>
          <w:rFonts w:ascii="Arial" w:hAnsi="Arial" w:cs="Arial"/>
          <w:color w:val="000000" w:themeColor="text1"/>
        </w:rPr>
      </w:pPr>
    </w:p>
    <w:p w14:paraId="44B0C6DB" w14:textId="77777777" w:rsidR="002B792A" w:rsidRDefault="009D5212" w:rsidP="009D5212">
      <w:pPr>
        <w:jc w:val="both"/>
        <w:rPr>
          <w:rFonts w:ascii="Arial" w:hAnsi="Arial" w:cs="Arial"/>
          <w:color w:val="000000" w:themeColor="text1"/>
        </w:rPr>
      </w:pPr>
      <w:r w:rsidRPr="0083689D">
        <w:rPr>
          <w:rFonts w:ascii="Arial" w:hAnsi="Arial" w:cs="Arial"/>
          <w:color w:val="000000" w:themeColor="text1"/>
        </w:rPr>
        <w:t xml:space="preserve">Un nouveau point d’étape a lieu le 27 juin 2019 : le comité de pilotage a souhaité organiser une réunion ouverte au plus grand nombre de </w:t>
      </w:r>
      <w:proofErr w:type="spellStart"/>
      <w:r w:rsidRPr="0083689D">
        <w:rPr>
          <w:rFonts w:ascii="Arial" w:hAnsi="Arial" w:cs="Arial"/>
          <w:color w:val="000000" w:themeColor="text1"/>
        </w:rPr>
        <w:t>Machinois</w:t>
      </w:r>
      <w:proofErr w:type="spellEnd"/>
      <w:r w:rsidRPr="0083689D">
        <w:rPr>
          <w:rFonts w:ascii="Arial" w:hAnsi="Arial" w:cs="Arial"/>
          <w:color w:val="000000" w:themeColor="text1"/>
        </w:rPr>
        <w:t xml:space="preserve">. Les participants, venus en nombre, ont dressé le bilan des actions conduites et se sont questionnés sur les perspectives, à l’issue de la première année de l’EDS. </w:t>
      </w:r>
    </w:p>
    <w:p w14:paraId="4E08F056" w14:textId="0D380EA8" w:rsidR="00356F5F" w:rsidRPr="00A756D2" w:rsidRDefault="00356F5F" w:rsidP="00A756D2">
      <w:pPr>
        <w:rPr>
          <w:rFonts w:ascii="Times New Roman" w:eastAsia="Times New Roman" w:hAnsi="Times New Roman" w:cs="Times New Roman"/>
          <w:lang w:eastAsia="fr-FR"/>
        </w:rPr>
      </w:pPr>
      <w:r w:rsidRPr="00356F5F">
        <w:rPr>
          <w:rFonts w:ascii="Times New Roman" w:eastAsia="Times New Roman" w:hAnsi="Times New Roman" w:cs="Times New Roman"/>
          <w:noProof/>
          <w:lang w:eastAsia="fr-FR"/>
        </w:rPr>
        <mc:AlternateContent>
          <mc:Choice Requires="wps">
            <w:drawing>
              <wp:inline distT="0" distB="0" distL="0" distR="0" wp14:anchorId="4C24A770" wp14:editId="4AED9E61">
                <wp:extent cx="304800" cy="304800"/>
                <wp:effectExtent l="0" t="0" r="0" b="0"/>
                <wp:docPr id="11" name="Rectangle 11" descr="https://webmail.ac-dijon.fr/iwc/svc/wmap/attach/D-KilT3WsAYhzX7.jpg?token=Q8GFoSNI88&amp;mbox=INBOX&amp;uid=29139&amp;number=5&amp;type=image&amp;subtype=jpeg&amp;process=html%2Cjs%2Clink%2Ctarget%2Cbinhe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FA963A" id="Rectangle 11" o:spid="_x0000_s1026" alt="https://webmail.ac-dijon.fr/iwc/svc/wmap/attach/D-KilT3WsAYhzX7.jpg?token=Q8GFoSNI88&amp;mbox=INBOX&amp;uid=29139&amp;number=5&amp;type=image&amp;subtype=jpeg&amp;process=html%2Cjs%2Clink%2Ctarget%2Cbinhe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" filled="f" stroked="f">
                <o:lock v:ext="edit" aspectratio="t"/>
                <w10:anchorlock/>
              </v:rect>
            </w:pict>
          </mc:Fallback>
        </mc:AlternateContent>
      </w:r>
    </w:p>
    <w:p w14:paraId="47F8F493" w14:textId="655F7093" w:rsidR="00356F5F" w:rsidRDefault="00A756D2" w:rsidP="00A756D2">
      <w:pPr>
        <w:rPr>
          <w:rFonts w:ascii="Arial" w:hAnsi="Arial" w:cs="Arial"/>
          <w:color w:val="000000" w:themeColor="text1"/>
        </w:rPr>
      </w:pPr>
      <w:r>
        <w:rPr>
          <w:rFonts w:ascii="Arial" w:hAnsi="Arial" w:cs="Arial"/>
          <w:noProof/>
          <w:color w:val="000000" w:themeColor="text1"/>
          <w:lang w:eastAsia="fr-FR"/>
        </w:rPr>
        <w:lastRenderedPageBreak/>
        <w:drawing>
          <wp:inline distT="0" distB="0" distL="0" distR="0" wp14:anchorId="1120E9EE" wp14:editId="5DAA327B">
            <wp:extent cx="5753100" cy="3962400"/>
            <wp:effectExtent l="0" t="0" r="12700" b="0"/>
            <wp:docPr id="21" name="Image 21" descr="../Desktop/Capture%20d’écran%202021-03-10%20à%2018.28.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Capture%20d’écran%202021-03-10%20à%2018.28.4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962400"/>
                    </a:xfrm>
                    <a:prstGeom prst="rect">
                      <a:avLst/>
                    </a:prstGeom>
                    <a:noFill/>
                    <a:ln>
                      <a:noFill/>
                    </a:ln>
                  </pic:spPr>
                </pic:pic>
              </a:graphicData>
            </a:graphic>
          </wp:inline>
        </w:drawing>
      </w:r>
    </w:p>
    <w:p w14:paraId="196E93B7" w14:textId="77777777" w:rsidR="00A756D2" w:rsidRDefault="00A756D2" w:rsidP="00A756D2">
      <w:pPr>
        <w:rPr>
          <w:rFonts w:ascii="Arial" w:hAnsi="Arial" w:cs="Arial"/>
          <w:color w:val="000000" w:themeColor="text1"/>
        </w:rPr>
      </w:pPr>
    </w:p>
    <w:p w14:paraId="4225A4ED" w14:textId="77777777" w:rsidR="00A756D2" w:rsidRPr="0083689D" w:rsidRDefault="00A756D2" w:rsidP="00A756D2">
      <w:pPr>
        <w:rPr>
          <w:rFonts w:ascii="Arial" w:hAnsi="Arial" w:cs="Arial"/>
          <w:color w:val="000000" w:themeColor="text1"/>
        </w:rPr>
      </w:pPr>
    </w:p>
    <w:p w14:paraId="17686771" w14:textId="77777777" w:rsidR="00A6504B" w:rsidRPr="0083689D" w:rsidRDefault="009D5212" w:rsidP="00A6504B">
      <w:pPr>
        <w:jc w:val="both"/>
        <w:rPr>
          <w:rFonts w:ascii="Arial" w:hAnsi="Arial" w:cs="Arial"/>
          <w:color w:val="000000" w:themeColor="text1"/>
        </w:rPr>
      </w:pPr>
      <w:r w:rsidRPr="0083689D">
        <w:rPr>
          <w:rFonts w:ascii="Arial" w:hAnsi="Arial" w:cs="Arial"/>
          <w:b/>
          <w:color w:val="000000" w:themeColor="text1"/>
        </w:rPr>
        <w:t>Le bilan</w:t>
      </w:r>
      <w:r w:rsidRPr="0083689D">
        <w:rPr>
          <w:rFonts w:ascii="Arial" w:hAnsi="Arial" w:cs="Arial"/>
          <w:color w:val="000000" w:themeColor="text1"/>
        </w:rPr>
        <w:t xml:space="preserve"> est prometteur côté enseignants</w:t>
      </w:r>
      <w:r w:rsidRPr="0083689D">
        <w:rPr>
          <w:rStyle w:val="Appelnotedebasdep"/>
          <w:rFonts w:ascii="Arial" w:hAnsi="Arial" w:cs="Arial"/>
          <w:color w:val="000000" w:themeColor="text1"/>
        </w:rPr>
        <w:footnoteReference w:id="5"/>
      </w:r>
      <w:r w:rsidRPr="0083689D">
        <w:rPr>
          <w:rFonts w:ascii="Arial" w:hAnsi="Arial" w:cs="Arial"/>
          <w:color w:val="000000" w:themeColor="text1"/>
        </w:rPr>
        <w:t xml:space="preserve"> et élèves : </w:t>
      </w:r>
      <w:r w:rsidR="005470E4" w:rsidRPr="0083689D">
        <w:rPr>
          <w:rFonts w:ascii="Arial" w:hAnsi="Arial" w:cs="Arial"/>
          <w:color w:val="000000" w:themeColor="text1"/>
        </w:rPr>
        <w:t>le projet a permis aux professeurs de partager des temps de formation et donc de se connaître et d’enrichir la pratique professionnelle. Côté élèves</w:t>
      </w:r>
      <w:r w:rsidR="002B792A" w:rsidRPr="0083689D">
        <w:rPr>
          <w:rFonts w:ascii="Arial" w:hAnsi="Arial" w:cs="Arial"/>
          <w:color w:val="000000" w:themeColor="text1"/>
        </w:rPr>
        <w:t>,</w:t>
      </w:r>
      <w:r w:rsidR="005470E4" w:rsidRPr="0083689D">
        <w:rPr>
          <w:rFonts w:ascii="Arial" w:hAnsi="Arial" w:cs="Arial"/>
          <w:color w:val="000000" w:themeColor="text1"/>
        </w:rPr>
        <w:t xml:space="preserve"> l’EDS donne</w:t>
      </w:r>
      <w:r w:rsidR="002B792A" w:rsidRPr="0083689D">
        <w:rPr>
          <w:rFonts w:ascii="Arial" w:hAnsi="Arial" w:cs="Arial"/>
          <w:color w:val="000000" w:themeColor="text1"/>
        </w:rPr>
        <w:t xml:space="preserve"> plus de sens, de motivation grâ</w:t>
      </w:r>
      <w:r w:rsidR="005470E4" w:rsidRPr="0083689D">
        <w:rPr>
          <w:rFonts w:ascii="Arial" w:hAnsi="Arial" w:cs="Arial"/>
          <w:color w:val="000000" w:themeColor="text1"/>
        </w:rPr>
        <w:t xml:space="preserve">ce aux projets qui se sont développés. </w:t>
      </w:r>
      <w:r w:rsidR="00A6504B" w:rsidRPr="0083689D">
        <w:rPr>
          <w:rFonts w:ascii="Arial" w:hAnsi="Arial" w:cs="Arial"/>
          <w:color w:val="000000" w:themeColor="text1"/>
        </w:rPr>
        <w:t>Les liens avec la bibliothèque se sont renforcés et de nouvelles inscriptions ont été enregistrées.</w:t>
      </w:r>
    </w:p>
    <w:p w14:paraId="55C36439" w14:textId="762AC9BD" w:rsidR="009D5212" w:rsidRPr="0083689D" w:rsidRDefault="00A6504B" w:rsidP="009D5212">
      <w:pPr>
        <w:jc w:val="both"/>
        <w:rPr>
          <w:rFonts w:ascii="Arial" w:hAnsi="Arial" w:cs="Arial"/>
          <w:color w:val="000000" w:themeColor="text1"/>
        </w:rPr>
      </w:pPr>
      <w:r w:rsidRPr="0083689D">
        <w:rPr>
          <w:rFonts w:ascii="Arial" w:hAnsi="Arial" w:cs="Arial"/>
          <w:color w:val="000000" w:themeColor="text1"/>
        </w:rPr>
        <w:t>C</w:t>
      </w:r>
      <w:r w:rsidR="005470E4" w:rsidRPr="0083689D">
        <w:rPr>
          <w:rFonts w:ascii="Arial" w:hAnsi="Arial" w:cs="Arial"/>
          <w:color w:val="000000" w:themeColor="text1"/>
        </w:rPr>
        <w:t>ependant l’EDS n’a pas réussi à rapprocher les parents de l’</w:t>
      </w:r>
      <w:r w:rsidRPr="0083689D">
        <w:rPr>
          <w:rFonts w:ascii="Arial" w:hAnsi="Arial" w:cs="Arial"/>
          <w:color w:val="000000" w:themeColor="text1"/>
        </w:rPr>
        <w:t>école :</w:t>
      </w:r>
      <w:r w:rsidR="005470E4" w:rsidRPr="0083689D">
        <w:rPr>
          <w:rFonts w:ascii="Arial" w:hAnsi="Arial" w:cs="Arial"/>
          <w:color w:val="000000" w:themeColor="text1"/>
        </w:rPr>
        <w:t xml:space="preserve"> la fréquentation de l’espace parents est faible malgré la d</w:t>
      </w:r>
      <w:r w:rsidR="00E14304">
        <w:rPr>
          <w:rFonts w:ascii="Arial" w:hAnsi="Arial" w:cs="Arial"/>
          <w:color w:val="000000" w:themeColor="text1"/>
        </w:rPr>
        <w:t xml:space="preserve">iversité des actions proposées. </w:t>
      </w:r>
      <w:r w:rsidRPr="0083689D">
        <w:rPr>
          <w:rFonts w:ascii="Arial" w:hAnsi="Arial" w:cs="Arial"/>
          <w:color w:val="000000" w:themeColor="text1"/>
        </w:rPr>
        <w:t xml:space="preserve">Les associations se sont senties rejetées du projet EDS car insuffisamment sollicitées. </w:t>
      </w:r>
    </w:p>
    <w:p w14:paraId="541AA7E6" w14:textId="683B9842" w:rsidR="00A6504B" w:rsidRPr="0083689D" w:rsidRDefault="00A6504B" w:rsidP="009D5212">
      <w:pPr>
        <w:jc w:val="both"/>
        <w:rPr>
          <w:rFonts w:ascii="Arial" w:hAnsi="Arial" w:cs="Arial"/>
          <w:color w:val="000000" w:themeColor="text1"/>
        </w:rPr>
      </w:pPr>
      <w:r w:rsidRPr="0083689D">
        <w:rPr>
          <w:rFonts w:ascii="Arial" w:hAnsi="Arial" w:cs="Arial"/>
          <w:b/>
          <w:color w:val="000000" w:themeColor="text1"/>
        </w:rPr>
        <w:t>Les perspectives</w:t>
      </w:r>
      <w:r w:rsidRPr="0083689D">
        <w:rPr>
          <w:rFonts w:ascii="Arial" w:hAnsi="Arial" w:cs="Arial"/>
          <w:color w:val="000000" w:themeColor="text1"/>
        </w:rPr>
        <w:t xml:space="preserve"> </w:t>
      </w:r>
      <w:r w:rsidRPr="0083689D">
        <w:rPr>
          <w:rFonts w:ascii="Arial" w:hAnsi="Arial" w:cs="Arial"/>
          <w:b/>
          <w:color w:val="000000" w:themeColor="text1"/>
        </w:rPr>
        <w:t>dégagées</w:t>
      </w:r>
      <w:r w:rsidRPr="0083689D">
        <w:rPr>
          <w:rFonts w:ascii="Arial" w:hAnsi="Arial" w:cs="Arial"/>
          <w:color w:val="000000" w:themeColor="text1"/>
        </w:rPr>
        <w:t xml:space="preserve"> découlent naturellement de ce bilan : </w:t>
      </w:r>
      <w:r w:rsidR="002A3BBA" w:rsidRPr="0083689D">
        <w:rPr>
          <w:rFonts w:ascii="Arial" w:hAnsi="Arial" w:cs="Arial"/>
          <w:color w:val="000000" w:themeColor="text1"/>
        </w:rPr>
        <w:t>approfondir les échanges de pratiques entre enseignants, poursuivre les projets pédagogiques, offrir des projets attrayants aux élèves de cycle 4 (5</w:t>
      </w:r>
      <w:r w:rsidR="002A3BBA" w:rsidRPr="0083689D">
        <w:rPr>
          <w:rFonts w:ascii="Arial" w:hAnsi="Arial" w:cs="Arial"/>
          <w:color w:val="000000" w:themeColor="text1"/>
          <w:vertAlign w:val="superscript"/>
        </w:rPr>
        <w:t>e</w:t>
      </w:r>
      <w:r w:rsidR="002A3BBA" w:rsidRPr="0083689D">
        <w:rPr>
          <w:rFonts w:ascii="Arial" w:hAnsi="Arial" w:cs="Arial"/>
          <w:color w:val="000000" w:themeColor="text1"/>
        </w:rPr>
        <w:t>, 4</w:t>
      </w:r>
      <w:r w:rsidR="002A3BBA" w:rsidRPr="0083689D">
        <w:rPr>
          <w:rFonts w:ascii="Arial" w:hAnsi="Arial" w:cs="Arial"/>
          <w:color w:val="000000" w:themeColor="text1"/>
          <w:vertAlign w:val="superscript"/>
        </w:rPr>
        <w:t>e</w:t>
      </w:r>
      <w:r w:rsidR="002A3BBA" w:rsidRPr="0083689D">
        <w:rPr>
          <w:rFonts w:ascii="Arial" w:hAnsi="Arial" w:cs="Arial"/>
          <w:color w:val="000000" w:themeColor="text1"/>
        </w:rPr>
        <w:t xml:space="preserve"> et 3</w:t>
      </w:r>
      <w:r w:rsidR="002A3BBA" w:rsidRPr="0083689D">
        <w:rPr>
          <w:rFonts w:ascii="Arial" w:hAnsi="Arial" w:cs="Arial"/>
          <w:color w:val="000000" w:themeColor="text1"/>
          <w:vertAlign w:val="superscript"/>
        </w:rPr>
        <w:t>e</w:t>
      </w:r>
      <w:r w:rsidR="002A3BBA" w:rsidRPr="0083689D">
        <w:rPr>
          <w:rFonts w:ascii="Arial" w:hAnsi="Arial" w:cs="Arial"/>
          <w:color w:val="000000" w:themeColor="text1"/>
        </w:rPr>
        <w:t xml:space="preserve">) </w:t>
      </w:r>
      <w:r w:rsidRPr="0083689D">
        <w:rPr>
          <w:rFonts w:ascii="Arial" w:hAnsi="Arial" w:cs="Arial"/>
          <w:color w:val="000000" w:themeColor="text1"/>
        </w:rPr>
        <w:t xml:space="preserve">développer le dialogue enfants/parents/enseignants/associations </w:t>
      </w:r>
      <w:r w:rsidR="00985033">
        <w:rPr>
          <w:rFonts w:ascii="Arial" w:hAnsi="Arial" w:cs="Arial"/>
          <w:color w:val="000000" w:themeColor="text1"/>
        </w:rPr>
        <w:t>(</w:t>
      </w:r>
      <w:r w:rsidR="002A3BBA" w:rsidRPr="0083689D">
        <w:rPr>
          <w:rFonts w:ascii="Arial" w:hAnsi="Arial" w:cs="Arial"/>
          <w:color w:val="000000" w:themeColor="text1"/>
        </w:rPr>
        <w:t xml:space="preserve">en utilisant mieux l’espace-parents) </w:t>
      </w:r>
      <w:r w:rsidRPr="0083689D">
        <w:rPr>
          <w:rFonts w:ascii="Arial" w:hAnsi="Arial" w:cs="Arial"/>
          <w:color w:val="000000" w:themeColor="text1"/>
        </w:rPr>
        <w:t xml:space="preserve">et communiquer dès les réunions de rentrée 2019 sur l’EDS. </w:t>
      </w:r>
      <w:r w:rsidR="00EF7088" w:rsidRPr="0083689D">
        <w:rPr>
          <w:rFonts w:ascii="Arial" w:hAnsi="Arial" w:cs="Arial"/>
          <w:color w:val="000000" w:themeColor="text1"/>
        </w:rPr>
        <w:t xml:space="preserve">Le volet culturel de l’EDS est aussi à enrichir </w:t>
      </w:r>
      <w:r w:rsidR="002A3BBA" w:rsidRPr="0083689D">
        <w:rPr>
          <w:rFonts w:ascii="Arial" w:hAnsi="Arial" w:cs="Arial"/>
          <w:color w:val="000000" w:themeColor="text1"/>
        </w:rPr>
        <w:t>(s’appuyer sur les clubs du collège déjà existants</w:t>
      </w:r>
      <w:r w:rsidR="00E14304">
        <w:rPr>
          <w:rFonts w:ascii="Arial" w:hAnsi="Arial" w:cs="Arial"/>
          <w:color w:val="000000" w:themeColor="text1"/>
        </w:rPr>
        <w:t xml:space="preserve"> </w:t>
      </w:r>
      <w:r w:rsidR="002A3BBA" w:rsidRPr="0083689D">
        <w:rPr>
          <w:rFonts w:ascii="Arial" w:hAnsi="Arial" w:cs="Arial"/>
          <w:color w:val="000000" w:themeColor="text1"/>
        </w:rPr>
        <w:t>-</w:t>
      </w:r>
      <w:r w:rsidR="00E14304">
        <w:rPr>
          <w:rFonts w:ascii="Arial" w:hAnsi="Arial" w:cs="Arial"/>
          <w:color w:val="000000" w:themeColor="text1"/>
        </w:rPr>
        <w:t xml:space="preserve"> théâtre, danse, </w:t>
      </w:r>
      <w:r w:rsidR="002A3BBA" w:rsidRPr="0083689D">
        <w:rPr>
          <w:rFonts w:ascii="Arial" w:hAnsi="Arial" w:cs="Arial"/>
          <w:color w:val="000000" w:themeColor="text1"/>
        </w:rPr>
        <w:t>nature, loisirs créatifs, spectacles vivants, concerts du Nivernais …)</w:t>
      </w:r>
    </w:p>
    <w:p w14:paraId="4C35D046" w14:textId="77777777" w:rsidR="00DB55FE" w:rsidRPr="00A679ED" w:rsidRDefault="00DB55FE" w:rsidP="00333A12">
      <w:pPr>
        <w:jc w:val="both"/>
        <w:rPr>
          <w:rFonts w:ascii="Arial" w:hAnsi="Arial" w:cs="Arial"/>
          <w:color w:val="BF8F00" w:themeColor="accent4" w:themeShade="BF"/>
        </w:rPr>
      </w:pPr>
    </w:p>
    <w:p w14:paraId="14C843E9" w14:textId="584A3AA3" w:rsidR="0094125C" w:rsidRDefault="00E14304" w:rsidP="00DB55FE">
      <w:pPr>
        <w:jc w:val="both"/>
        <w:rPr>
          <w:rFonts w:ascii="Arial" w:hAnsi="Arial" w:cs="Arial"/>
        </w:rPr>
      </w:pPr>
      <w:r>
        <w:rPr>
          <w:rFonts w:ascii="Arial" w:hAnsi="Arial" w:cs="Arial"/>
        </w:rPr>
        <w:t>Fin novembre 2020, l’i</w:t>
      </w:r>
      <w:r w:rsidR="00DB55FE">
        <w:rPr>
          <w:rFonts w:ascii="Arial" w:hAnsi="Arial" w:cs="Arial"/>
        </w:rPr>
        <w:t>nspection générale nou</w:t>
      </w:r>
      <w:r w:rsidR="000357B6">
        <w:rPr>
          <w:rFonts w:ascii="Arial" w:hAnsi="Arial" w:cs="Arial"/>
        </w:rPr>
        <w:t xml:space="preserve">s demande </w:t>
      </w:r>
      <w:r w:rsidR="00DB55FE">
        <w:rPr>
          <w:rFonts w:ascii="Arial" w:hAnsi="Arial" w:cs="Arial"/>
        </w:rPr>
        <w:t>de rendre compte de cette expériment</w:t>
      </w:r>
      <w:r w:rsidR="00A6104E">
        <w:rPr>
          <w:rFonts w:ascii="Arial" w:hAnsi="Arial" w:cs="Arial"/>
        </w:rPr>
        <w:t>ation : nous réalisons</w:t>
      </w:r>
      <w:r w:rsidR="00DB55FE">
        <w:rPr>
          <w:rFonts w:ascii="Arial" w:hAnsi="Arial" w:cs="Arial"/>
        </w:rPr>
        <w:t xml:space="preserve"> que nous n’avons pas construit de trace organisée et nous nous lanç</w:t>
      </w:r>
      <w:r w:rsidR="00A6104E">
        <w:rPr>
          <w:rFonts w:ascii="Arial" w:hAnsi="Arial" w:cs="Arial"/>
        </w:rPr>
        <w:t>ons dans cet exercice de synthèse</w:t>
      </w:r>
      <w:r w:rsidR="00DB55FE">
        <w:rPr>
          <w:rFonts w:ascii="Arial" w:hAnsi="Arial" w:cs="Arial"/>
        </w:rPr>
        <w:t>.</w:t>
      </w:r>
      <w:r w:rsidR="00685469">
        <w:rPr>
          <w:rFonts w:ascii="Arial" w:hAnsi="Arial" w:cs="Arial"/>
        </w:rPr>
        <w:t xml:space="preserve"> Le texte que vous avez entre les mains est le résultat de ce travail d’</w:t>
      </w:r>
      <w:r w:rsidR="00A6104E">
        <w:rPr>
          <w:rFonts w:ascii="Arial" w:hAnsi="Arial" w:cs="Arial"/>
        </w:rPr>
        <w:t>écriture collectif. Il vise à</w:t>
      </w:r>
      <w:r w:rsidR="00685469">
        <w:rPr>
          <w:rFonts w:ascii="Arial" w:hAnsi="Arial" w:cs="Arial"/>
        </w:rPr>
        <w:t xml:space="preserve"> mettre en évidence : </w:t>
      </w:r>
    </w:p>
    <w:p w14:paraId="1DE00DE6" w14:textId="77777777" w:rsidR="004058E2" w:rsidRDefault="004058E2" w:rsidP="00DB55FE">
      <w:pPr>
        <w:jc w:val="both"/>
        <w:rPr>
          <w:rFonts w:ascii="Arial" w:hAnsi="Arial" w:cs="Arial"/>
        </w:rPr>
      </w:pPr>
    </w:p>
    <w:p w14:paraId="4E9183EF" w14:textId="156FFB36" w:rsidR="00885267" w:rsidRDefault="00DB55FE" w:rsidP="00C97608">
      <w:pPr>
        <w:pStyle w:val="Pardeliste"/>
        <w:numPr>
          <w:ilvl w:val="0"/>
          <w:numId w:val="8"/>
        </w:numPr>
        <w:jc w:val="both"/>
        <w:rPr>
          <w:rFonts w:ascii="Arial" w:hAnsi="Arial" w:cs="Arial"/>
        </w:rPr>
      </w:pPr>
      <w:proofErr w:type="gramStart"/>
      <w:r w:rsidRPr="008D2E37">
        <w:rPr>
          <w:rFonts w:ascii="Arial" w:hAnsi="Arial" w:cs="Arial"/>
        </w:rPr>
        <w:t>le</w:t>
      </w:r>
      <w:proofErr w:type="gramEnd"/>
      <w:r w:rsidRPr="008D2E37">
        <w:rPr>
          <w:rFonts w:ascii="Arial" w:hAnsi="Arial" w:cs="Arial"/>
        </w:rPr>
        <w:t xml:space="preserve"> contexte</w:t>
      </w:r>
      <w:r w:rsidR="0006221B" w:rsidRPr="008D2E37">
        <w:rPr>
          <w:rFonts w:ascii="Arial" w:hAnsi="Arial" w:cs="Arial"/>
        </w:rPr>
        <w:t xml:space="preserve"> / les enjeux</w:t>
      </w:r>
      <w:r w:rsidR="0094125C" w:rsidRPr="008D2E37">
        <w:rPr>
          <w:rFonts w:ascii="Arial" w:hAnsi="Arial" w:cs="Arial"/>
        </w:rPr>
        <w:t xml:space="preserve"> : </w:t>
      </w:r>
      <w:r w:rsidR="008D2E37">
        <w:rPr>
          <w:rFonts w:ascii="Arial" w:hAnsi="Arial" w:cs="Arial"/>
        </w:rPr>
        <w:t>une ancienne cité minière au tissu associatif fort</w:t>
      </w:r>
    </w:p>
    <w:p w14:paraId="46797E6E" w14:textId="77777777" w:rsidR="008D2E37" w:rsidRPr="008D2E37" w:rsidRDefault="008D2E37" w:rsidP="008D2E37">
      <w:pPr>
        <w:pStyle w:val="Pardeliste"/>
        <w:ind w:left="1080"/>
        <w:jc w:val="both"/>
        <w:rPr>
          <w:rFonts w:ascii="Arial" w:hAnsi="Arial" w:cs="Arial"/>
        </w:rPr>
      </w:pPr>
    </w:p>
    <w:p w14:paraId="6A0B75CB" w14:textId="0DA82053" w:rsidR="0094125C" w:rsidRDefault="008D2E37" w:rsidP="0094125C">
      <w:pPr>
        <w:pStyle w:val="Pardeliste"/>
        <w:numPr>
          <w:ilvl w:val="0"/>
          <w:numId w:val="8"/>
        </w:numPr>
        <w:jc w:val="both"/>
        <w:rPr>
          <w:rFonts w:ascii="Arial" w:hAnsi="Arial" w:cs="Arial"/>
        </w:rPr>
      </w:pPr>
      <w:proofErr w:type="gramStart"/>
      <w:r>
        <w:rPr>
          <w:rFonts w:ascii="Arial" w:hAnsi="Arial" w:cs="Arial"/>
        </w:rPr>
        <w:t>le</w:t>
      </w:r>
      <w:proofErr w:type="gramEnd"/>
      <w:r>
        <w:rPr>
          <w:rFonts w:ascii="Arial" w:hAnsi="Arial" w:cs="Arial"/>
        </w:rPr>
        <w:t xml:space="preserve"> projet : </w:t>
      </w:r>
      <w:r w:rsidR="0094125C">
        <w:rPr>
          <w:rFonts w:ascii="Arial" w:hAnsi="Arial" w:cs="Arial"/>
        </w:rPr>
        <w:t>une cons</w:t>
      </w:r>
      <w:r>
        <w:rPr>
          <w:rFonts w:ascii="Arial" w:hAnsi="Arial" w:cs="Arial"/>
        </w:rPr>
        <w:t>truction collective en avançant</w:t>
      </w:r>
    </w:p>
    <w:p w14:paraId="3F7F41F7" w14:textId="77777777" w:rsidR="00885267" w:rsidRPr="00885267" w:rsidRDefault="00885267" w:rsidP="00885267">
      <w:pPr>
        <w:jc w:val="both"/>
        <w:rPr>
          <w:rFonts w:ascii="Arial" w:hAnsi="Arial" w:cs="Arial"/>
        </w:rPr>
      </w:pPr>
    </w:p>
    <w:p w14:paraId="315BE9BE" w14:textId="737B8EBC" w:rsidR="00885267" w:rsidRPr="00885267" w:rsidRDefault="008D2E37" w:rsidP="00885267">
      <w:pPr>
        <w:pStyle w:val="Pardeliste"/>
        <w:numPr>
          <w:ilvl w:val="0"/>
          <w:numId w:val="8"/>
        </w:numPr>
        <w:jc w:val="both"/>
        <w:rPr>
          <w:rFonts w:ascii="Arial" w:hAnsi="Arial" w:cs="Arial"/>
        </w:rPr>
      </w:pPr>
      <w:proofErr w:type="gramStart"/>
      <w:r>
        <w:rPr>
          <w:rFonts w:ascii="Arial" w:hAnsi="Arial" w:cs="Arial"/>
        </w:rPr>
        <w:lastRenderedPageBreak/>
        <w:t>le</w:t>
      </w:r>
      <w:proofErr w:type="gramEnd"/>
      <w:r>
        <w:rPr>
          <w:rFonts w:ascii="Arial" w:hAnsi="Arial" w:cs="Arial"/>
        </w:rPr>
        <w:t xml:space="preserve"> comité de pilotage, l</w:t>
      </w:r>
      <w:r w:rsidR="0094125C">
        <w:rPr>
          <w:rFonts w:ascii="Arial" w:hAnsi="Arial" w:cs="Arial"/>
        </w:rPr>
        <w:t xml:space="preserve">es instances </w:t>
      </w:r>
      <w:r w:rsidR="00E14304">
        <w:rPr>
          <w:rFonts w:ascii="Arial" w:hAnsi="Arial" w:cs="Arial"/>
        </w:rPr>
        <w:t>é</w:t>
      </w:r>
      <w:r w:rsidR="0094125C">
        <w:rPr>
          <w:rFonts w:ascii="Arial" w:hAnsi="Arial" w:cs="Arial"/>
        </w:rPr>
        <w:t>ducation nationale</w:t>
      </w:r>
      <w:r>
        <w:rPr>
          <w:rFonts w:ascii="Arial" w:hAnsi="Arial" w:cs="Arial"/>
        </w:rPr>
        <w:t xml:space="preserve"> et </w:t>
      </w:r>
      <w:r w:rsidR="002369A7" w:rsidRPr="00885267">
        <w:rPr>
          <w:rFonts w:ascii="Arial" w:hAnsi="Arial" w:cs="Arial"/>
        </w:rPr>
        <w:t>les conditions de la gou</w:t>
      </w:r>
      <w:r>
        <w:rPr>
          <w:rFonts w:ascii="Arial" w:hAnsi="Arial" w:cs="Arial"/>
        </w:rPr>
        <w:t>vernance partagée pour le trinôme IPR-IEN-</w:t>
      </w:r>
      <w:r w:rsidR="002369A7" w:rsidRPr="00885267">
        <w:rPr>
          <w:rFonts w:ascii="Arial" w:hAnsi="Arial" w:cs="Arial"/>
        </w:rPr>
        <w:t xml:space="preserve">CE </w:t>
      </w:r>
    </w:p>
    <w:p w14:paraId="7DC6FB38" w14:textId="77777777" w:rsidR="00885267" w:rsidRPr="00885267" w:rsidRDefault="00885267" w:rsidP="00885267">
      <w:pPr>
        <w:jc w:val="both"/>
        <w:rPr>
          <w:rFonts w:ascii="Arial" w:hAnsi="Arial" w:cs="Arial"/>
        </w:rPr>
      </w:pPr>
    </w:p>
    <w:p w14:paraId="577E2EC2" w14:textId="1EE1B7FB" w:rsidR="0094125C" w:rsidRDefault="00D258AE" w:rsidP="00885267">
      <w:pPr>
        <w:pStyle w:val="Pardeliste"/>
        <w:numPr>
          <w:ilvl w:val="0"/>
          <w:numId w:val="8"/>
        </w:numPr>
        <w:jc w:val="both"/>
        <w:rPr>
          <w:rFonts w:ascii="Arial" w:hAnsi="Arial" w:cs="Arial"/>
        </w:rPr>
      </w:pPr>
      <w:proofErr w:type="gramStart"/>
      <w:r>
        <w:rPr>
          <w:rFonts w:ascii="Arial" w:hAnsi="Arial" w:cs="Arial"/>
        </w:rPr>
        <w:t>les</w:t>
      </w:r>
      <w:proofErr w:type="gramEnd"/>
      <w:r>
        <w:rPr>
          <w:rFonts w:ascii="Arial" w:hAnsi="Arial" w:cs="Arial"/>
        </w:rPr>
        <w:t xml:space="preserve"> enseignants : </w:t>
      </w:r>
      <w:r w:rsidR="004058E2">
        <w:rPr>
          <w:rFonts w:ascii="Arial" w:hAnsi="Arial" w:cs="Arial"/>
        </w:rPr>
        <w:t>des</w:t>
      </w:r>
      <w:r w:rsidR="0094125C" w:rsidRPr="00746F9D">
        <w:rPr>
          <w:rFonts w:ascii="Arial" w:hAnsi="Arial" w:cs="Arial"/>
          <w:b/>
        </w:rPr>
        <w:t xml:space="preserve"> </w:t>
      </w:r>
      <w:r w:rsidR="0094125C" w:rsidRPr="008D2E37">
        <w:rPr>
          <w:rFonts w:ascii="Arial" w:hAnsi="Arial" w:cs="Arial"/>
        </w:rPr>
        <w:t>modalités de la formation</w:t>
      </w:r>
      <w:r w:rsidR="004058E2">
        <w:rPr>
          <w:rFonts w:ascii="Arial" w:hAnsi="Arial" w:cs="Arial"/>
        </w:rPr>
        <w:t xml:space="preserve"> à </w:t>
      </w:r>
      <w:r w:rsidR="0094125C">
        <w:rPr>
          <w:rFonts w:ascii="Arial" w:hAnsi="Arial" w:cs="Arial"/>
        </w:rPr>
        <w:t>l’adhésion progressive</w:t>
      </w:r>
    </w:p>
    <w:p w14:paraId="25D969F8" w14:textId="77777777" w:rsidR="00885267" w:rsidRPr="00885267" w:rsidRDefault="00885267" w:rsidP="00885267">
      <w:pPr>
        <w:jc w:val="both"/>
        <w:rPr>
          <w:rFonts w:ascii="Arial" w:hAnsi="Arial" w:cs="Arial"/>
        </w:rPr>
      </w:pPr>
    </w:p>
    <w:p w14:paraId="2ED679BC" w14:textId="40469743" w:rsidR="0094125C" w:rsidRDefault="0094125C" w:rsidP="00DB55FE">
      <w:pPr>
        <w:pStyle w:val="Pardeliste"/>
        <w:numPr>
          <w:ilvl w:val="0"/>
          <w:numId w:val="8"/>
        </w:numPr>
        <w:jc w:val="both"/>
        <w:rPr>
          <w:rFonts w:ascii="Arial" w:hAnsi="Arial" w:cs="Arial"/>
        </w:rPr>
      </w:pPr>
      <w:proofErr w:type="gramStart"/>
      <w:r>
        <w:rPr>
          <w:rFonts w:ascii="Arial" w:hAnsi="Arial" w:cs="Arial"/>
        </w:rPr>
        <w:t>les</w:t>
      </w:r>
      <w:proofErr w:type="gramEnd"/>
      <w:r>
        <w:rPr>
          <w:rFonts w:ascii="Arial" w:hAnsi="Arial" w:cs="Arial"/>
        </w:rPr>
        <w:t xml:space="preserve"> élèves</w:t>
      </w:r>
      <w:r w:rsidR="00A806E6">
        <w:rPr>
          <w:rFonts w:ascii="Arial" w:hAnsi="Arial" w:cs="Arial"/>
        </w:rPr>
        <w:t xml:space="preserve"> : </w:t>
      </w:r>
      <w:r w:rsidR="008D2E37">
        <w:rPr>
          <w:rFonts w:ascii="Arial" w:hAnsi="Arial" w:cs="Arial"/>
        </w:rPr>
        <w:t>l’ouverture du</w:t>
      </w:r>
      <w:r w:rsidR="00685469">
        <w:rPr>
          <w:rFonts w:ascii="Arial" w:hAnsi="Arial" w:cs="Arial"/>
        </w:rPr>
        <w:t xml:space="preserve"> «</w:t>
      </w:r>
      <w:r w:rsidR="00A806E6">
        <w:rPr>
          <w:rFonts w:ascii="Arial" w:hAnsi="Arial" w:cs="Arial"/>
        </w:rPr>
        <w:t> champ des possibles »</w:t>
      </w:r>
    </w:p>
    <w:p w14:paraId="4E1C8DB9" w14:textId="77777777" w:rsidR="00885267" w:rsidRPr="00885267" w:rsidRDefault="00885267" w:rsidP="00885267">
      <w:pPr>
        <w:jc w:val="both"/>
        <w:rPr>
          <w:rFonts w:ascii="Arial" w:hAnsi="Arial" w:cs="Arial"/>
        </w:rPr>
      </w:pPr>
    </w:p>
    <w:p w14:paraId="7426CDA8" w14:textId="17438C74" w:rsidR="00A806E6" w:rsidRPr="00A806E6" w:rsidRDefault="00A806E6" w:rsidP="00C97608">
      <w:pPr>
        <w:pStyle w:val="Pardeliste"/>
        <w:numPr>
          <w:ilvl w:val="0"/>
          <w:numId w:val="8"/>
        </w:numPr>
        <w:jc w:val="both"/>
        <w:rPr>
          <w:rFonts w:ascii="Arial" w:hAnsi="Arial" w:cs="Arial"/>
        </w:rPr>
      </w:pPr>
      <w:proofErr w:type="gramStart"/>
      <w:r>
        <w:rPr>
          <w:rFonts w:ascii="Arial" w:hAnsi="Arial" w:cs="Arial"/>
        </w:rPr>
        <w:t>l</w:t>
      </w:r>
      <w:r w:rsidR="0094125C" w:rsidRPr="00A806E6">
        <w:rPr>
          <w:rFonts w:ascii="Arial" w:hAnsi="Arial" w:cs="Arial"/>
        </w:rPr>
        <w:t>es</w:t>
      </w:r>
      <w:proofErr w:type="gramEnd"/>
      <w:r w:rsidR="0094125C" w:rsidRPr="00A806E6">
        <w:rPr>
          <w:rFonts w:ascii="Arial" w:hAnsi="Arial" w:cs="Arial"/>
        </w:rPr>
        <w:t xml:space="preserve"> parents</w:t>
      </w:r>
      <w:r>
        <w:rPr>
          <w:rFonts w:ascii="Arial" w:hAnsi="Arial" w:cs="Arial"/>
        </w:rPr>
        <w:t xml:space="preserve"> : </w:t>
      </w:r>
      <w:r w:rsidR="008D2E37">
        <w:rPr>
          <w:rFonts w:ascii="Arial" w:hAnsi="Arial" w:cs="Arial"/>
        </w:rPr>
        <w:t>construire une culture fondée sur la confiance et la coopération</w:t>
      </w:r>
    </w:p>
    <w:p w14:paraId="73C40231" w14:textId="77777777" w:rsidR="00A806E6" w:rsidRDefault="00A806E6" w:rsidP="00DB55FE">
      <w:pPr>
        <w:jc w:val="both"/>
        <w:rPr>
          <w:rFonts w:ascii="Arial" w:hAnsi="Arial" w:cs="Arial"/>
        </w:rPr>
      </w:pPr>
    </w:p>
    <w:p w14:paraId="69827DA3" w14:textId="77777777" w:rsidR="008D2E37" w:rsidRDefault="008D2E37" w:rsidP="00DB55FE">
      <w:pPr>
        <w:jc w:val="both"/>
        <w:rPr>
          <w:rFonts w:ascii="Arial" w:hAnsi="Arial" w:cs="Arial"/>
        </w:rPr>
      </w:pPr>
    </w:p>
    <w:p w14:paraId="37CACD3B" w14:textId="77777777" w:rsidR="00A806E6" w:rsidRDefault="00A806E6" w:rsidP="00DB55FE">
      <w:pPr>
        <w:jc w:val="both"/>
        <w:rPr>
          <w:rFonts w:ascii="Arial" w:hAnsi="Arial" w:cs="Arial"/>
        </w:rPr>
      </w:pPr>
    </w:p>
    <w:p w14:paraId="5915801F" w14:textId="77777777" w:rsidR="00585FE0" w:rsidRDefault="00585FE0" w:rsidP="00DB55FE">
      <w:pPr>
        <w:jc w:val="both"/>
        <w:rPr>
          <w:rFonts w:ascii="Arial" w:hAnsi="Arial" w:cs="Arial"/>
        </w:rPr>
      </w:pPr>
    </w:p>
    <w:p w14:paraId="28E115E1" w14:textId="77777777" w:rsidR="00585FE0" w:rsidRDefault="00585FE0" w:rsidP="00DB55FE">
      <w:pPr>
        <w:jc w:val="both"/>
        <w:rPr>
          <w:rFonts w:ascii="Arial" w:hAnsi="Arial" w:cs="Arial"/>
        </w:rPr>
      </w:pPr>
    </w:p>
    <w:p w14:paraId="5E1132CD" w14:textId="77777777" w:rsidR="00585FE0" w:rsidRDefault="00585FE0" w:rsidP="00DB55FE">
      <w:pPr>
        <w:jc w:val="both"/>
        <w:rPr>
          <w:rFonts w:ascii="Arial" w:hAnsi="Arial" w:cs="Arial"/>
        </w:rPr>
      </w:pPr>
    </w:p>
    <w:p w14:paraId="54D6C90C" w14:textId="77777777" w:rsidR="00585FE0" w:rsidRDefault="00585FE0" w:rsidP="00DB55FE">
      <w:pPr>
        <w:jc w:val="both"/>
        <w:rPr>
          <w:rFonts w:ascii="Arial" w:hAnsi="Arial" w:cs="Arial"/>
        </w:rPr>
      </w:pPr>
    </w:p>
    <w:p w14:paraId="4EEBC4C0" w14:textId="77777777" w:rsidR="00585FE0" w:rsidRDefault="00585FE0" w:rsidP="00DB55FE">
      <w:pPr>
        <w:jc w:val="both"/>
        <w:rPr>
          <w:rFonts w:ascii="Arial" w:hAnsi="Arial" w:cs="Arial"/>
        </w:rPr>
      </w:pPr>
    </w:p>
    <w:p w14:paraId="45E7C919" w14:textId="77777777" w:rsidR="00585FE0" w:rsidRDefault="00585FE0" w:rsidP="00DB55FE">
      <w:pPr>
        <w:jc w:val="both"/>
        <w:rPr>
          <w:rFonts w:ascii="Arial" w:hAnsi="Arial" w:cs="Arial"/>
        </w:rPr>
      </w:pPr>
    </w:p>
    <w:p w14:paraId="681AABA1" w14:textId="77777777" w:rsidR="00585FE0" w:rsidRDefault="00585FE0" w:rsidP="00DB55FE">
      <w:pPr>
        <w:jc w:val="both"/>
        <w:rPr>
          <w:rFonts w:ascii="Arial" w:hAnsi="Arial" w:cs="Arial"/>
        </w:rPr>
      </w:pPr>
    </w:p>
    <w:p w14:paraId="623740BD" w14:textId="77777777" w:rsidR="00585FE0" w:rsidRDefault="00585FE0" w:rsidP="00DB55FE">
      <w:pPr>
        <w:jc w:val="both"/>
        <w:rPr>
          <w:rFonts w:ascii="Arial" w:hAnsi="Arial" w:cs="Arial"/>
        </w:rPr>
      </w:pPr>
    </w:p>
    <w:p w14:paraId="7CBB7929" w14:textId="77777777" w:rsidR="00585FE0" w:rsidRDefault="00585FE0" w:rsidP="00DB55FE">
      <w:pPr>
        <w:jc w:val="both"/>
        <w:rPr>
          <w:rFonts w:ascii="Arial" w:hAnsi="Arial" w:cs="Arial"/>
        </w:rPr>
      </w:pPr>
    </w:p>
    <w:p w14:paraId="3F240651" w14:textId="77777777" w:rsidR="00585FE0" w:rsidRDefault="00585FE0" w:rsidP="00DB55FE">
      <w:pPr>
        <w:jc w:val="both"/>
        <w:rPr>
          <w:rFonts w:ascii="Arial" w:hAnsi="Arial" w:cs="Arial"/>
        </w:rPr>
      </w:pPr>
    </w:p>
    <w:p w14:paraId="641324F8" w14:textId="77777777" w:rsidR="00585FE0" w:rsidRDefault="00585FE0" w:rsidP="00DB55FE">
      <w:pPr>
        <w:jc w:val="both"/>
        <w:rPr>
          <w:rFonts w:ascii="Arial" w:hAnsi="Arial" w:cs="Arial"/>
        </w:rPr>
      </w:pPr>
    </w:p>
    <w:p w14:paraId="4D7E2C3D" w14:textId="77777777" w:rsidR="00585FE0" w:rsidRDefault="00585FE0" w:rsidP="00DB55FE">
      <w:pPr>
        <w:jc w:val="both"/>
        <w:rPr>
          <w:rFonts w:ascii="Arial" w:hAnsi="Arial" w:cs="Arial"/>
        </w:rPr>
      </w:pPr>
    </w:p>
    <w:p w14:paraId="7C73FA72" w14:textId="77777777" w:rsidR="00585FE0" w:rsidRDefault="00585FE0" w:rsidP="00DB55FE">
      <w:pPr>
        <w:jc w:val="both"/>
        <w:rPr>
          <w:rFonts w:ascii="Arial" w:hAnsi="Arial" w:cs="Arial"/>
        </w:rPr>
      </w:pPr>
    </w:p>
    <w:p w14:paraId="085BE2E6" w14:textId="77777777" w:rsidR="00585FE0" w:rsidRDefault="00585FE0" w:rsidP="00DB55FE">
      <w:pPr>
        <w:jc w:val="both"/>
        <w:rPr>
          <w:rFonts w:ascii="Arial" w:hAnsi="Arial" w:cs="Arial"/>
        </w:rPr>
      </w:pPr>
    </w:p>
    <w:p w14:paraId="481C5238" w14:textId="77777777" w:rsidR="00585FE0" w:rsidRDefault="00585FE0" w:rsidP="00DB55FE">
      <w:pPr>
        <w:jc w:val="both"/>
        <w:rPr>
          <w:rFonts w:ascii="Arial" w:hAnsi="Arial" w:cs="Arial"/>
        </w:rPr>
      </w:pPr>
    </w:p>
    <w:p w14:paraId="018AFED2" w14:textId="77777777" w:rsidR="00585FE0" w:rsidRDefault="00585FE0" w:rsidP="00DB55FE">
      <w:pPr>
        <w:jc w:val="both"/>
        <w:rPr>
          <w:rFonts w:ascii="Arial" w:hAnsi="Arial" w:cs="Arial"/>
        </w:rPr>
      </w:pPr>
    </w:p>
    <w:p w14:paraId="4C5E74E9" w14:textId="77777777" w:rsidR="00585FE0" w:rsidRDefault="00585FE0" w:rsidP="00DB55FE">
      <w:pPr>
        <w:jc w:val="both"/>
        <w:rPr>
          <w:rFonts w:ascii="Arial" w:hAnsi="Arial" w:cs="Arial"/>
        </w:rPr>
      </w:pPr>
    </w:p>
    <w:p w14:paraId="5EB7F871" w14:textId="77777777" w:rsidR="00585FE0" w:rsidRDefault="00585FE0" w:rsidP="00DB55FE">
      <w:pPr>
        <w:jc w:val="both"/>
        <w:rPr>
          <w:rFonts w:ascii="Arial" w:hAnsi="Arial" w:cs="Arial"/>
        </w:rPr>
      </w:pPr>
    </w:p>
    <w:p w14:paraId="52C2FEA3" w14:textId="77777777" w:rsidR="00585FE0" w:rsidRDefault="00585FE0" w:rsidP="00DB55FE">
      <w:pPr>
        <w:jc w:val="both"/>
        <w:rPr>
          <w:rFonts w:ascii="Arial" w:hAnsi="Arial" w:cs="Arial"/>
        </w:rPr>
      </w:pPr>
    </w:p>
    <w:p w14:paraId="1DAF8929" w14:textId="77777777" w:rsidR="00585FE0" w:rsidRDefault="00585FE0" w:rsidP="00DB55FE">
      <w:pPr>
        <w:jc w:val="both"/>
        <w:rPr>
          <w:rFonts w:ascii="Arial" w:hAnsi="Arial" w:cs="Arial"/>
        </w:rPr>
      </w:pPr>
    </w:p>
    <w:p w14:paraId="722DAA7B" w14:textId="77777777" w:rsidR="00585FE0" w:rsidRDefault="00585FE0" w:rsidP="00DB55FE">
      <w:pPr>
        <w:jc w:val="both"/>
        <w:rPr>
          <w:rFonts w:ascii="Arial" w:hAnsi="Arial" w:cs="Arial"/>
        </w:rPr>
      </w:pPr>
    </w:p>
    <w:p w14:paraId="5CF2208D" w14:textId="77777777" w:rsidR="00585FE0" w:rsidRDefault="00585FE0" w:rsidP="00DB55FE">
      <w:pPr>
        <w:jc w:val="both"/>
        <w:rPr>
          <w:rFonts w:ascii="Arial" w:hAnsi="Arial" w:cs="Arial"/>
        </w:rPr>
      </w:pPr>
    </w:p>
    <w:p w14:paraId="4FD7A267" w14:textId="77777777" w:rsidR="00585FE0" w:rsidRDefault="00585FE0" w:rsidP="00DB55FE">
      <w:pPr>
        <w:jc w:val="both"/>
        <w:rPr>
          <w:rFonts w:ascii="Arial" w:hAnsi="Arial" w:cs="Arial"/>
        </w:rPr>
      </w:pPr>
    </w:p>
    <w:p w14:paraId="1E7E39D0" w14:textId="77777777" w:rsidR="00585FE0" w:rsidRDefault="00585FE0" w:rsidP="00DB55FE">
      <w:pPr>
        <w:jc w:val="both"/>
        <w:rPr>
          <w:rFonts w:ascii="Arial" w:hAnsi="Arial" w:cs="Arial"/>
        </w:rPr>
      </w:pPr>
    </w:p>
    <w:p w14:paraId="6B7CA5B8" w14:textId="77777777" w:rsidR="00585FE0" w:rsidRDefault="00585FE0" w:rsidP="00DB55FE">
      <w:pPr>
        <w:jc w:val="both"/>
        <w:rPr>
          <w:rFonts w:ascii="Arial" w:hAnsi="Arial" w:cs="Arial"/>
        </w:rPr>
      </w:pPr>
    </w:p>
    <w:p w14:paraId="27EE76C9" w14:textId="77777777" w:rsidR="00585FE0" w:rsidRDefault="00585FE0" w:rsidP="00DB55FE">
      <w:pPr>
        <w:jc w:val="both"/>
        <w:rPr>
          <w:rFonts w:ascii="Arial" w:hAnsi="Arial" w:cs="Arial"/>
        </w:rPr>
      </w:pPr>
    </w:p>
    <w:p w14:paraId="024FC913" w14:textId="77777777" w:rsidR="00585FE0" w:rsidRDefault="00585FE0" w:rsidP="00DB55FE">
      <w:pPr>
        <w:jc w:val="both"/>
        <w:rPr>
          <w:rFonts w:ascii="Arial" w:hAnsi="Arial" w:cs="Arial"/>
        </w:rPr>
      </w:pPr>
    </w:p>
    <w:p w14:paraId="49E19F64" w14:textId="77777777" w:rsidR="00585FE0" w:rsidRDefault="00585FE0" w:rsidP="00DB55FE">
      <w:pPr>
        <w:jc w:val="both"/>
        <w:rPr>
          <w:rFonts w:ascii="Arial" w:hAnsi="Arial" w:cs="Arial"/>
        </w:rPr>
      </w:pPr>
    </w:p>
    <w:p w14:paraId="6FAC8FBA" w14:textId="77777777" w:rsidR="00585FE0" w:rsidRDefault="00585FE0" w:rsidP="00DB55FE">
      <w:pPr>
        <w:jc w:val="both"/>
        <w:rPr>
          <w:rFonts w:ascii="Arial" w:hAnsi="Arial" w:cs="Arial"/>
        </w:rPr>
      </w:pPr>
    </w:p>
    <w:p w14:paraId="4A12BF97" w14:textId="77777777" w:rsidR="00585FE0" w:rsidRDefault="00585FE0" w:rsidP="00DB55FE">
      <w:pPr>
        <w:jc w:val="both"/>
        <w:rPr>
          <w:rFonts w:ascii="Arial" w:hAnsi="Arial" w:cs="Arial"/>
        </w:rPr>
      </w:pPr>
    </w:p>
    <w:p w14:paraId="4C4CE8C9" w14:textId="77777777" w:rsidR="00585FE0" w:rsidRDefault="00585FE0" w:rsidP="00DB55FE">
      <w:pPr>
        <w:jc w:val="both"/>
        <w:rPr>
          <w:rFonts w:ascii="Arial" w:hAnsi="Arial" w:cs="Arial"/>
        </w:rPr>
      </w:pPr>
    </w:p>
    <w:p w14:paraId="3D8B3432" w14:textId="77777777" w:rsidR="00585FE0" w:rsidRDefault="00585FE0" w:rsidP="00DB55FE">
      <w:pPr>
        <w:jc w:val="both"/>
        <w:rPr>
          <w:rFonts w:ascii="Arial" w:hAnsi="Arial" w:cs="Arial"/>
        </w:rPr>
      </w:pPr>
    </w:p>
    <w:p w14:paraId="205E3F74" w14:textId="77777777" w:rsidR="00585FE0" w:rsidRDefault="00585FE0" w:rsidP="00DB55FE">
      <w:pPr>
        <w:jc w:val="both"/>
        <w:rPr>
          <w:rFonts w:ascii="Arial" w:hAnsi="Arial" w:cs="Arial"/>
        </w:rPr>
      </w:pPr>
    </w:p>
    <w:p w14:paraId="5AB4FE16" w14:textId="77777777" w:rsidR="00585FE0" w:rsidRDefault="00585FE0" w:rsidP="00DB55FE">
      <w:pPr>
        <w:jc w:val="both"/>
        <w:rPr>
          <w:rFonts w:ascii="Arial" w:hAnsi="Arial" w:cs="Arial"/>
        </w:rPr>
      </w:pPr>
    </w:p>
    <w:p w14:paraId="6C846DA1" w14:textId="77777777" w:rsidR="00585FE0" w:rsidRDefault="00585FE0" w:rsidP="00DB55FE">
      <w:pPr>
        <w:jc w:val="both"/>
        <w:rPr>
          <w:rFonts w:ascii="Arial" w:hAnsi="Arial" w:cs="Arial"/>
        </w:rPr>
      </w:pPr>
    </w:p>
    <w:p w14:paraId="2F6E98F3" w14:textId="77777777" w:rsidR="00585FE0" w:rsidRDefault="00585FE0" w:rsidP="00DB55FE">
      <w:pPr>
        <w:jc w:val="both"/>
        <w:rPr>
          <w:rFonts w:ascii="Arial" w:hAnsi="Arial" w:cs="Arial"/>
        </w:rPr>
      </w:pPr>
    </w:p>
    <w:p w14:paraId="40EE65A3" w14:textId="77777777" w:rsidR="00585FE0" w:rsidRDefault="00585FE0" w:rsidP="00DB55FE">
      <w:pPr>
        <w:jc w:val="both"/>
        <w:rPr>
          <w:rFonts w:ascii="Arial" w:hAnsi="Arial" w:cs="Arial"/>
        </w:rPr>
      </w:pPr>
    </w:p>
    <w:p w14:paraId="14BE035F" w14:textId="77777777" w:rsidR="00585FE0" w:rsidRDefault="00585FE0" w:rsidP="00DB55FE">
      <w:pPr>
        <w:jc w:val="both"/>
        <w:rPr>
          <w:rFonts w:ascii="Arial" w:hAnsi="Arial" w:cs="Arial"/>
        </w:rPr>
      </w:pPr>
    </w:p>
    <w:p w14:paraId="58940F3A" w14:textId="77777777" w:rsidR="00585FE0" w:rsidRDefault="00585FE0" w:rsidP="00DB55FE">
      <w:pPr>
        <w:jc w:val="both"/>
        <w:rPr>
          <w:rFonts w:ascii="Arial" w:hAnsi="Arial" w:cs="Arial"/>
        </w:rPr>
      </w:pPr>
    </w:p>
    <w:p w14:paraId="43191B5B" w14:textId="77777777" w:rsidR="00585FE0" w:rsidRDefault="00585FE0" w:rsidP="00DB55FE">
      <w:pPr>
        <w:jc w:val="both"/>
        <w:rPr>
          <w:rFonts w:ascii="Arial" w:hAnsi="Arial" w:cs="Arial"/>
        </w:rPr>
      </w:pPr>
    </w:p>
    <w:p w14:paraId="353B527E" w14:textId="77777777" w:rsidR="00585FE0" w:rsidRDefault="00585FE0" w:rsidP="00DB55FE">
      <w:pPr>
        <w:jc w:val="both"/>
        <w:rPr>
          <w:rFonts w:ascii="Arial" w:hAnsi="Arial" w:cs="Arial"/>
        </w:rPr>
      </w:pPr>
    </w:p>
    <w:p w14:paraId="3FD87CD9" w14:textId="77777777" w:rsidR="00585FE0" w:rsidRDefault="00585FE0" w:rsidP="00DB55FE">
      <w:pPr>
        <w:jc w:val="both"/>
        <w:rPr>
          <w:rFonts w:ascii="Arial" w:hAnsi="Arial" w:cs="Arial"/>
        </w:rPr>
      </w:pPr>
    </w:p>
    <w:p w14:paraId="7A3013CA" w14:textId="77777777" w:rsidR="00A806E6" w:rsidRPr="00DB55FE" w:rsidRDefault="00A806E6" w:rsidP="00DB55FE">
      <w:pPr>
        <w:jc w:val="both"/>
        <w:rPr>
          <w:rFonts w:ascii="Arial" w:hAnsi="Arial" w:cs="Arial"/>
        </w:rPr>
      </w:pPr>
    </w:p>
    <w:p w14:paraId="39438E32" w14:textId="318C2C58" w:rsidR="00C45DC4" w:rsidRDefault="00FC3527" w:rsidP="00FC3527">
      <w:pPr>
        <w:pStyle w:val="Pardeliste"/>
        <w:numPr>
          <w:ilvl w:val="0"/>
          <w:numId w:val="4"/>
        </w:numPr>
        <w:jc w:val="center"/>
        <w:rPr>
          <w:rFonts w:ascii="Arial" w:hAnsi="Arial" w:cs="Arial"/>
          <w:b/>
          <w:color w:val="0070C0"/>
        </w:rPr>
      </w:pPr>
      <w:r w:rsidRPr="00FC3527">
        <w:rPr>
          <w:rFonts w:ascii="Arial" w:hAnsi="Arial" w:cs="Arial"/>
          <w:b/>
          <w:color w:val="0070C0"/>
        </w:rPr>
        <w:t>Le contexte</w:t>
      </w:r>
      <w:r w:rsidR="002369A7">
        <w:rPr>
          <w:rFonts w:ascii="Arial" w:hAnsi="Arial" w:cs="Arial"/>
          <w:b/>
          <w:color w:val="0070C0"/>
        </w:rPr>
        <w:t xml:space="preserve"> / les enjeux</w:t>
      </w:r>
      <w:r w:rsidRPr="00FC3527">
        <w:rPr>
          <w:rFonts w:ascii="Arial" w:hAnsi="Arial" w:cs="Arial"/>
          <w:b/>
          <w:color w:val="0070C0"/>
        </w:rPr>
        <w:t xml:space="preserve"> : </w:t>
      </w:r>
    </w:p>
    <w:p w14:paraId="20DB02C6" w14:textId="77777777" w:rsidR="0094125C" w:rsidRPr="00FC3527" w:rsidRDefault="0094125C" w:rsidP="0094125C">
      <w:pPr>
        <w:pStyle w:val="Pardeliste"/>
        <w:rPr>
          <w:rFonts w:ascii="Arial" w:hAnsi="Arial" w:cs="Arial"/>
          <w:b/>
          <w:color w:val="0070C0"/>
        </w:rPr>
      </w:pPr>
    </w:p>
    <w:p w14:paraId="6FB2EC80" w14:textId="77777777" w:rsidR="00C45DC4" w:rsidRDefault="00C45DC4" w:rsidP="00C45DC4">
      <w:pPr>
        <w:jc w:val="center"/>
        <w:rPr>
          <w:rFonts w:ascii="Arial" w:hAnsi="Arial" w:cs="Arial"/>
        </w:rPr>
      </w:pPr>
      <w:r w:rsidRPr="00C45DC4">
        <w:rPr>
          <w:rFonts w:ascii="Arial" w:hAnsi="Arial" w:cs="Arial"/>
          <w:noProof/>
          <w:lang w:eastAsia="fr-FR"/>
        </w:rPr>
        <w:drawing>
          <wp:inline distT="0" distB="0" distL="0" distR="0" wp14:anchorId="07FC731A" wp14:editId="761347CE">
            <wp:extent cx="4409012" cy="3103232"/>
            <wp:effectExtent l="0" t="0" r="10795" b="0"/>
            <wp:docPr id="2" name="Picture 2" descr="https://images-00.delcampe-static.net/img_large/auction/000/314/479/248_001.jpg?v=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images-00.delcampe-static.net/img_large/auction/000/314/479/248_001.jpg?v=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3203" cy="3120258"/>
                    </a:xfrm>
                    <a:prstGeom prst="rect">
                      <a:avLst/>
                    </a:prstGeom>
                    <a:noFill/>
                    <a:ln>
                      <a:noFill/>
                    </a:ln>
                  </pic:spPr>
                </pic:pic>
              </a:graphicData>
            </a:graphic>
          </wp:inline>
        </w:drawing>
      </w:r>
    </w:p>
    <w:p w14:paraId="3E27F09F" w14:textId="77777777" w:rsidR="00C45DC4" w:rsidRDefault="00C45DC4" w:rsidP="00C45DC4">
      <w:pPr>
        <w:jc w:val="both"/>
        <w:rPr>
          <w:rFonts w:ascii="Arial" w:hAnsi="Arial" w:cs="Arial"/>
          <w:i/>
        </w:rPr>
      </w:pPr>
    </w:p>
    <w:p w14:paraId="1D46E2FF" w14:textId="7860118D" w:rsidR="00C45DC4" w:rsidRDefault="00C45DC4" w:rsidP="00C45DC4">
      <w:pPr>
        <w:jc w:val="both"/>
        <w:rPr>
          <w:rFonts w:ascii="Arial" w:hAnsi="Arial" w:cs="Arial"/>
        </w:rPr>
      </w:pPr>
      <w:r>
        <w:rPr>
          <w:rFonts w:ascii="Arial" w:hAnsi="Arial" w:cs="Arial"/>
        </w:rPr>
        <w:t xml:space="preserve">La Machine est une ancienne cité minière. Le charbon y est exploité dès la fin du XVIe siècle : </w:t>
      </w:r>
      <w:r w:rsidR="00E92532">
        <w:rPr>
          <w:rFonts w:ascii="Arial" w:hAnsi="Arial" w:cs="Arial"/>
        </w:rPr>
        <w:t xml:space="preserve">les puits creusés (les </w:t>
      </w:r>
      <w:proofErr w:type="spellStart"/>
      <w:r w:rsidR="00E92532">
        <w:rPr>
          <w:rFonts w:ascii="Arial" w:hAnsi="Arial" w:cs="Arial"/>
        </w:rPr>
        <w:t>crots</w:t>
      </w:r>
      <w:proofErr w:type="spellEnd"/>
      <w:r w:rsidR="00E92532">
        <w:rPr>
          <w:rFonts w:ascii="Arial" w:hAnsi="Arial" w:cs="Arial"/>
        </w:rPr>
        <w:t>) sont dès la fin du XVII</w:t>
      </w:r>
      <w:r w:rsidR="00E92532" w:rsidRPr="00E14304">
        <w:rPr>
          <w:rFonts w:ascii="Arial" w:hAnsi="Arial" w:cs="Arial"/>
          <w:vertAlign w:val="superscript"/>
        </w:rPr>
        <w:t>e</w:t>
      </w:r>
      <w:r w:rsidR="00E92532">
        <w:rPr>
          <w:rFonts w:ascii="Arial" w:hAnsi="Arial" w:cs="Arial"/>
        </w:rPr>
        <w:t xml:space="preserve"> surmontés de systèmes de poulies, d’engrenages et de molettes animés par des manèges de chevaux, des « machines », d’où le nom </w:t>
      </w:r>
      <w:r w:rsidR="00E92532" w:rsidRPr="000357B6">
        <w:rPr>
          <w:rFonts w:ascii="Arial" w:hAnsi="Arial" w:cs="Arial"/>
          <w:b/>
        </w:rPr>
        <w:t>« la petite machine »</w:t>
      </w:r>
      <w:r w:rsidR="00E92532">
        <w:rPr>
          <w:rFonts w:ascii="Arial" w:hAnsi="Arial" w:cs="Arial"/>
        </w:rPr>
        <w:t xml:space="preserve"> donné au site. La croissance est continue au XVIII</w:t>
      </w:r>
      <w:r w:rsidR="00E92532" w:rsidRPr="00E14304">
        <w:rPr>
          <w:rFonts w:ascii="Arial" w:hAnsi="Arial" w:cs="Arial"/>
          <w:vertAlign w:val="superscript"/>
        </w:rPr>
        <w:t>e</w:t>
      </w:r>
      <w:r w:rsidR="00E92532">
        <w:rPr>
          <w:rFonts w:ascii="Arial" w:hAnsi="Arial" w:cs="Arial"/>
        </w:rPr>
        <w:t xml:space="preserve"> : les 400 habitants (1785) sont regroupés dans </w:t>
      </w:r>
      <w:r w:rsidR="00E92532" w:rsidRPr="000A0CF1">
        <w:rPr>
          <w:rFonts w:ascii="Arial" w:hAnsi="Arial" w:cs="Arial"/>
          <w:b/>
        </w:rPr>
        <w:t>la commune de La Machine,</w:t>
      </w:r>
      <w:r w:rsidR="00E92532">
        <w:rPr>
          <w:rFonts w:ascii="Arial" w:hAnsi="Arial" w:cs="Arial"/>
        </w:rPr>
        <w:t xml:space="preserve"> cré</w:t>
      </w:r>
      <w:r w:rsidR="00985033">
        <w:rPr>
          <w:rFonts w:ascii="Arial" w:hAnsi="Arial" w:cs="Arial"/>
        </w:rPr>
        <w:t>é</w:t>
      </w:r>
      <w:r w:rsidR="00E92532">
        <w:rPr>
          <w:rFonts w:ascii="Arial" w:hAnsi="Arial" w:cs="Arial"/>
        </w:rPr>
        <w:t>e en 1793.</w:t>
      </w:r>
    </w:p>
    <w:p w14:paraId="2C230D5B" w14:textId="77777777" w:rsidR="00974BCD" w:rsidRDefault="00974BCD" w:rsidP="00C45DC4">
      <w:pPr>
        <w:jc w:val="both"/>
        <w:rPr>
          <w:rFonts w:ascii="Arial" w:hAnsi="Arial" w:cs="Arial"/>
        </w:rPr>
      </w:pPr>
    </w:p>
    <w:p w14:paraId="57C42BEE" w14:textId="08AE8BAB" w:rsidR="00974BCD" w:rsidRDefault="00E0425C" w:rsidP="00CB0B98">
      <w:pPr>
        <w:jc w:val="center"/>
        <w:rPr>
          <w:rFonts w:ascii="Arial" w:hAnsi="Arial" w:cs="Arial"/>
        </w:rPr>
      </w:pPr>
      <w:r w:rsidRPr="00E0425C">
        <w:rPr>
          <w:rFonts w:ascii="Arial" w:hAnsi="Arial" w:cs="Arial"/>
          <w:noProof/>
          <w:lang w:eastAsia="fr-FR"/>
        </w:rPr>
        <w:drawing>
          <wp:inline distT="0" distB="0" distL="0" distR="0" wp14:anchorId="2B30CABB" wp14:editId="6C805CB8">
            <wp:extent cx="4357400" cy="2298857"/>
            <wp:effectExtent l="0" t="0" r="11430" b="12700"/>
            <wp:docPr id="1" name="Espace réservé du conten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Espace réservé du contenu 3"/>
                    <pic:cNvPicPr>
                      <a:picLocks noGrp="1"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0669" cy="2358615"/>
                    </a:xfrm>
                    <a:prstGeom prst="rect">
                      <a:avLst/>
                    </a:prstGeom>
                    <a:noFill/>
                    <a:ln>
                      <a:noFill/>
                    </a:ln>
                    <a:extLst>
                      <a:ext uri="{FAA26D3D-D897-4be2-8F04-BA451C77F1D7}">
                        <ma14:placeholderFlag xmlns:ma14="http://schemas.microsoft.com/office/mac/drawingml/2011/main" val="1"/>
                      </a:ext>
                    </a:extLst>
                  </pic:spPr>
                </pic:pic>
              </a:graphicData>
            </a:graphic>
          </wp:inline>
        </w:drawing>
      </w:r>
    </w:p>
    <w:p w14:paraId="722FB866" w14:textId="77777777" w:rsidR="00CB0B98" w:rsidRDefault="00CB0B98" w:rsidP="00CB0B98">
      <w:pPr>
        <w:jc w:val="center"/>
        <w:rPr>
          <w:rFonts w:ascii="Arial" w:hAnsi="Arial" w:cs="Arial"/>
        </w:rPr>
      </w:pPr>
    </w:p>
    <w:p w14:paraId="73CA5A17" w14:textId="7D8DD1A7" w:rsidR="00345BAC" w:rsidRDefault="00E0425C" w:rsidP="00C45DC4">
      <w:pPr>
        <w:jc w:val="both"/>
        <w:rPr>
          <w:rFonts w:ascii="Arial" w:hAnsi="Arial" w:cs="Arial"/>
        </w:rPr>
      </w:pPr>
      <w:r>
        <w:rPr>
          <w:rFonts w:ascii="Arial" w:hAnsi="Arial" w:cs="Arial"/>
        </w:rPr>
        <w:t>L’histoire démographique de La Machine (voir histogramme ci-dessus) suit l’histoire de l’exploitation du charbon</w:t>
      </w:r>
      <w:r w:rsidR="00BD3E50">
        <w:rPr>
          <w:rFonts w:ascii="Arial" w:hAnsi="Arial" w:cs="Arial"/>
        </w:rPr>
        <w:t xml:space="preserve"> en France</w:t>
      </w:r>
      <w:r>
        <w:rPr>
          <w:rFonts w:ascii="Arial" w:hAnsi="Arial" w:cs="Arial"/>
        </w:rPr>
        <w:t> : on peut y lire la croissance du XIX</w:t>
      </w:r>
      <w:r w:rsidRPr="00E14304">
        <w:rPr>
          <w:rFonts w:ascii="Arial" w:hAnsi="Arial" w:cs="Arial"/>
          <w:vertAlign w:val="superscript"/>
        </w:rPr>
        <w:t>e</w:t>
      </w:r>
      <w:r>
        <w:rPr>
          <w:rFonts w:ascii="Arial" w:hAnsi="Arial" w:cs="Arial"/>
        </w:rPr>
        <w:t xml:space="preserve"> siècle étroitement </w:t>
      </w:r>
      <w:r w:rsidRPr="000A0CF1">
        <w:rPr>
          <w:rFonts w:ascii="Arial" w:hAnsi="Arial" w:cs="Arial"/>
          <w:b/>
        </w:rPr>
        <w:t>liée à l’industrialisation du pays et du département de la Nièvre</w:t>
      </w:r>
      <w:r>
        <w:rPr>
          <w:rFonts w:ascii="Arial" w:hAnsi="Arial" w:cs="Arial"/>
        </w:rPr>
        <w:t xml:space="preserve">. Contrairement à l’impression donnée aujourd’hui, le département </w:t>
      </w:r>
      <w:r w:rsidR="000357B6">
        <w:rPr>
          <w:rFonts w:ascii="Arial" w:hAnsi="Arial" w:cs="Arial"/>
        </w:rPr>
        <w:t xml:space="preserve">de la Nièvre </w:t>
      </w:r>
      <w:r>
        <w:rPr>
          <w:rFonts w:ascii="Arial" w:hAnsi="Arial" w:cs="Arial"/>
        </w:rPr>
        <w:t xml:space="preserve">était </w:t>
      </w:r>
      <w:r w:rsidR="00BD3E50">
        <w:rPr>
          <w:rFonts w:ascii="Arial" w:hAnsi="Arial" w:cs="Arial"/>
        </w:rPr>
        <w:t>fortement industrialisé :</w:t>
      </w:r>
      <w:r>
        <w:rPr>
          <w:rFonts w:ascii="Arial" w:hAnsi="Arial" w:cs="Arial"/>
        </w:rPr>
        <w:t xml:space="preserve"> pour exemple</w:t>
      </w:r>
      <w:r w:rsidR="00A6104E">
        <w:rPr>
          <w:rFonts w:ascii="Arial" w:hAnsi="Arial" w:cs="Arial"/>
        </w:rPr>
        <w:t>,</w:t>
      </w:r>
      <w:r w:rsidR="00BD3E50">
        <w:rPr>
          <w:rFonts w:ascii="Arial" w:hAnsi="Arial" w:cs="Arial"/>
        </w:rPr>
        <w:t xml:space="preserve"> les usines sidérurgiques de Fourchambault étaient si considérables en 1870 (5000 ouvriers) qu’on parlait d</w:t>
      </w:r>
      <w:r w:rsidR="00345BAC">
        <w:rPr>
          <w:rFonts w:ascii="Arial" w:hAnsi="Arial" w:cs="Arial"/>
        </w:rPr>
        <w:t>u « petit Manchester » français :</w:t>
      </w:r>
      <w:r>
        <w:rPr>
          <w:rFonts w:ascii="Arial" w:hAnsi="Arial" w:cs="Arial"/>
        </w:rPr>
        <w:t xml:space="preserve"> l</w:t>
      </w:r>
      <w:r w:rsidR="00345BAC">
        <w:rPr>
          <w:rFonts w:ascii="Arial" w:hAnsi="Arial" w:cs="Arial"/>
        </w:rPr>
        <w:t>es usines Vespa à Fourchambault</w:t>
      </w:r>
      <w:r>
        <w:rPr>
          <w:rFonts w:ascii="Arial" w:hAnsi="Arial" w:cs="Arial"/>
        </w:rPr>
        <w:t xml:space="preserve"> ont compt</w:t>
      </w:r>
      <w:r w:rsidR="00345BAC">
        <w:rPr>
          <w:rFonts w:ascii="Arial" w:hAnsi="Arial" w:cs="Arial"/>
        </w:rPr>
        <w:t>é jusqu’à 2800 ouvriers en 1958. L</w:t>
      </w:r>
      <w:r>
        <w:rPr>
          <w:rFonts w:ascii="Arial" w:hAnsi="Arial" w:cs="Arial"/>
        </w:rPr>
        <w:t>’usine sidérurgique d’Imphy rassemb</w:t>
      </w:r>
      <w:r w:rsidR="00BD3E50">
        <w:rPr>
          <w:rFonts w:ascii="Arial" w:hAnsi="Arial" w:cs="Arial"/>
        </w:rPr>
        <w:t>lait</w:t>
      </w:r>
      <w:r>
        <w:rPr>
          <w:rFonts w:ascii="Arial" w:hAnsi="Arial" w:cs="Arial"/>
        </w:rPr>
        <w:t xml:space="preserve"> jusqu’à 2000 ouvriers, les usines Thomson et K</w:t>
      </w:r>
      <w:r w:rsidR="00345BAC">
        <w:rPr>
          <w:rFonts w:ascii="Arial" w:hAnsi="Arial" w:cs="Arial"/>
        </w:rPr>
        <w:t>léber-Colombes à Nevers plus de</w:t>
      </w:r>
      <w:r>
        <w:rPr>
          <w:rFonts w:ascii="Arial" w:hAnsi="Arial" w:cs="Arial"/>
        </w:rPr>
        <w:t xml:space="preserve"> 1000 ouvriers chacune…</w:t>
      </w:r>
      <w:r w:rsidR="00E14304">
        <w:rPr>
          <w:rFonts w:ascii="Arial" w:hAnsi="Arial" w:cs="Arial"/>
        </w:rPr>
        <w:t xml:space="preserve"> </w:t>
      </w:r>
      <w:r w:rsidR="00BD3E50">
        <w:rPr>
          <w:rFonts w:ascii="Arial" w:hAnsi="Arial" w:cs="Arial"/>
        </w:rPr>
        <w:t>et de nombreuses autres</w:t>
      </w:r>
      <w:r w:rsidR="000357B6">
        <w:rPr>
          <w:rFonts w:ascii="Arial" w:hAnsi="Arial" w:cs="Arial"/>
        </w:rPr>
        <w:t xml:space="preserve"> existaient</w:t>
      </w:r>
      <w:r>
        <w:rPr>
          <w:rFonts w:ascii="Arial" w:hAnsi="Arial" w:cs="Arial"/>
        </w:rPr>
        <w:t>.</w:t>
      </w:r>
    </w:p>
    <w:p w14:paraId="570D3345" w14:textId="34EF09FF" w:rsidR="00BD3E50" w:rsidRDefault="00E0425C" w:rsidP="00C45DC4">
      <w:pPr>
        <w:jc w:val="both"/>
        <w:rPr>
          <w:rFonts w:ascii="Arial" w:hAnsi="Arial" w:cs="Arial"/>
        </w:rPr>
      </w:pPr>
      <w:r>
        <w:rPr>
          <w:rFonts w:ascii="Arial" w:hAnsi="Arial" w:cs="Arial"/>
        </w:rPr>
        <w:lastRenderedPageBreak/>
        <w:t xml:space="preserve"> </w:t>
      </w:r>
    </w:p>
    <w:p w14:paraId="4B01FBFB" w14:textId="3A4D1F5A" w:rsidR="00AD6B14" w:rsidRDefault="00BD3E50" w:rsidP="00C45DC4">
      <w:pPr>
        <w:jc w:val="both"/>
        <w:rPr>
          <w:rFonts w:ascii="Arial" w:hAnsi="Arial" w:cs="Arial"/>
        </w:rPr>
      </w:pPr>
      <w:r>
        <w:rPr>
          <w:rFonts w:ascii="Arial" w:hAnsi="Arial" w:cs="Arial"/>
        </w:rPr>
        <w:t>Les usines attirent alors de nombreuses populations venues de toute l’</w:t>
      </w:r>
      <w:r w:rsidR="00385C4A">
        <w:rPr>
          <w:rFonts w:ascii="Arial" w:hAnsi="Arial" w:cs="Arial"/>
        </w:rPr>
        <w:t>Europe (P</w:t>
      </w:r>
      <w:r w:rsidR="004972A5">
        <w:rPr>
          <w:rFonts w:ascii="Arial" w:hAnsi="Arial" w:cs="Arial"/>
        </w:rPr>
        <w:t xml:space="preserve">olonais surtout à La Machine à partir de 1919, </w:t>
      </w:r>
      <w:r w:rsidR="00385C4A">
        <w:rPr>
          <w:rFonts w:ascii="Arial" w:hAnsi="Arial" w:cs="Arial"/>
        </w:rPr>
        <w:t>Yougo</w:t>
      </w:r>
      <w:r w:rsidR="004972A5">
        <w:rPr>
          <w:rFonts w:ascii="Arial" w:hAnsi="Arial" w:cs="Arial"/>
        </w:rPr>
        <w:t xml:space="preserve">slaves, Tchécoslovaques…) mais aussi Chinois (arrivés entre 1917 et 1935) et </w:t>
      </w:r>
      <w:r w:rsidR="00385C4A">
        <w:rPr>
          <w:rFonts w:ascii="Arial" w:hAnsi="Arial" w:cs="Arial"/>
        </w:rPr>
        <w:t>Africain</w:t>
      </w:r>
      <w:r w:rsidR="004058E2">
        <w:rPr>
          <w:rFonts w:ascii="Arial" w:hAnsi="Arial" w:cs="Arial"/>
        </w:rPr>
        <w:t xml:space="preserve">s </w:t>
      </w:r>
      <w:r w:rsidR="004972A5">
        <w:rPr>
          <w:rFonts w:ascii="Arial" w:hAnsi="Arial" w:cs="Arial"/>
        </w:rPr>
        <w:t>(</w:t>
      </w:r>
      <w:r w:rsidR="004058E2">
        <w:rPr>
          <w:rFonts w:ascii="Arial" w:hAnsi="Arial" w:cs="Arial"/>
        </w:rPr>
        <w:t>venus des colonies françaises</w:t>
      </w:r>
      <w:r w:rsidR="00385C4A">
        <w:rPr>
          <w:rFonts w:ascii="Arial" w:hAnsi="Arial" w:cs="Arial"/>
        </w:rPr>
        <w:t>)</w:t>
      </w:r>
      <w:r w:rsidR="00233D47">
        <w:rPr>
          <w:rFonts w:ascii="Arial" w:hAnsi="Arial" w:cs="Arial"/>
        </w:rPr>
        <w:t>.</w:t>
      </w:r>
    </w:p>
    <w:p w14:paraId="437F254E" w14:textId="67A5AB66" w:rsidR="00F91182" w:rsidRDefault="004058E2" w:rsidP="00C45DC4">
      <w:pPr>
        <w:jc w:val="both"/>
        <w:rPr>
          <w:rFonts w:ascii="Arial" w:hAnsi="Arial" w:cs="Arial"/>
        </w:rPr>
      </w:pPr>
      <w:r>
        <w:rPr>
          <w:rFonts w:ascii="Arial" w:hAnsi="Arial" w:cs="Arial"/>
        </w:rPr>
        <w:t>L</w:t>
      </w:r>
      <w:r w:rsidR="00E0425C">
        <w:rPr>
          <w:rFonts w:ascii="Arial" w:hAnsi="Arial" w:cs="Arial"/>
        </w:rPr>
        <w:t xml:space="preserve">’histogramme </w:t>
      </w:r>
      <w:r>
        <w:rPr>
          <w:rFonts w:ascii="Arial" w:hAnsi="Arial" w:cs="Arial"/>
        </w:rPr>
        <w:t xml:space="preserve">met également en évidence </w:t>
      </w:r>
      <w:r w:rsidR="00E0425C">
        <w:rPr>
          <w:rFonts w:ascii="Arial" w:hAnsi="Arial" w:cs="Arial"/>
        </w:rPr>
        <w:t>la crise des années 30, la re</w:t>
      </w:r>
      <w:r w:rsidR="00BD3E50">
        <w:rPr>
          <w:rFonts w:ascii="Arial" w:hAnsi="Arial" w:cs="Arial"/>
        </w:rPr>
        <w:t>construction à partir de 1945 (</w:t>
      </w:r>
      <w:r w:rsidR="00E0425C">
        <w:rPr>
          <w:rFonts w:ascii="Arial" w:hAnsi="Arial" w:cs="Arial"/>
        </w:rPr>
        <w:t xml:space="preserve">les mineurs y ont été </w:t>
      </w:r>
      <w:r w:rsidR="004972A5">
        <w:rPr>
          <w:rFonts w:ascii="Arial" w:hAnsi="Arial" w:cs="Arial"/>
        </w:rPr>
        <w:t>fortement impliqués et célébrés</w:t>
      </w:r>
      <w:r w:rsidR="00BD3E50">
        <w:rPr>
          <w:rFonts w:ascii="Arial" w:hAnsi="Arial" w:cs="Arial"/>
        </w:rPr>
        <w:t>) et le déclin à partir du milieu des années 1960.</w:t>
      </w:r>
      <w:r w:rsidR="003C7DA4">
        <w:rPr>
          <w:rFonts w:ascii="Arial" w:hAnsi="Arial" w:cs="Arial"/>
        </w:rPr>
        <w:t xml:space="preserve"> La mine ferme déf</w:t>
      </w:r>
      <w:r w:rsidR="00A6104E">
        <w:rPr>
          <w:rFonts w:ascii="Arial" w:hAnsi="Arial" w:cs="Arial"/>
        </w:rPr>
        <w:t xml:space="preserve">initivement en 1974 </w:t>
      </w:r>
      <w:r w:rsidR="000357B6">
        <w:rPr>
          <w:rFonts w:ascii="Arial" w:hAnsi="Arial" w:cs="Arial"/>
        </w:rPr>
        <w:t xml:space="preserve">et les bâtiments d’exploitation sont </w:t>
      </w:r>
      <w:r w:rsidR="003C7DA4">
        <w:rPr>
          <w:rFonts w:ascii="Arial" w:hAnsi="Arial" w:cs="Arial"/>
        </w:rPr>
        <w:t xml:space="preserve">transformés en </w:t>
      </w:r>
      <w:r w:rsidR="00C8617B">
        <w:rPr>
          <w:rFonts w:ascii="Arial" w:hAnsi="Arial" w:cs="Arial"/>
        </w:rPr>
        <w:t>m</w:t>
      </w:r>
      <w:r w:rsidR="003C7DA4">
        <w:rPr>
          <w:rFonts w:ascii="Arial" w:hAnsi="Arial" w:cs="Arial"/>
        </w:rPr>
        <w:t>u</w:t>
      </w:r>
      <w:r w:rsidR="00A6104E">
        <w:rPr>
          <w:rFonts w:ascii="Arial" w:hAnsi="Arial" w:cs="Arial"/>
        </w:rPr>
        <w:t>sée de La Mine.</w:t>
      </w:r>
    </w:p>
    <w:p w14:paraId="27177EE0" w14:textId="29742781" w:rsidR="00BD3E50" w:rsidRDefault="00BD3E50" w:rsidP="00C45DC4">
      <w:pPr>
        <w:jc w:val="both"/>
        <w:rPr>
          <w:rFonts w:ascii="Arial" w:hAnsi="Arial" w:cs="Arial"/>
        </w:rPr>
      </w:pPr>
      <w:r>
        <w:rPr>
          <w:rFonts w:ascii="Arial" w:hAnsi="Arial" w:cs="Arial"/>
        </w:rPr>
        <w:t>La population de La Machine a ainsi été divisée par deux entre 1960 et aujourd’hui (3400 habitants aujourd’hui).</w:t>
      </w:r>
    </w:p>
    <w:p w14:paraId="46105DEA" w14:textId="77777777" w:rsidR="00CB0B98" w:rsidRDefault="00CB0B98" w:rsidP="00412BDF">
      <w:pPr>
        <w:rPr>
          <w:rFonts w:ascii="Arial" w:hAnsi="Arial" w:cs="Arial"/>
        </w:rPr>
      </w:pPr>
    </w:p>
    <w:p w14:paraId="5385EC2D" w14:textId="6784B2B7" w:rsidR="003C7DA4" w:rsidRDefault="00D22F0A" w:rsidP="00412BDF">
      <w:pPr>
        <w:rPr>
          <w:rFonts w:ascii="Arial" w:hAnsi="Arial" w:cs="Arial"/>
        </w:rPr>
      </w:pPr>
      <w:r>
        <w:rPr>
          <w:rFonts w:ascii="Arial" w:hAnsi="Arial" w:cs="Arial"/>
        </w:rPr>
        <w:t>Cette histoire explique</w:t>
      </w:r>
      <w:r w:rsidR="000357B6">
        <w:rPr>
          <w:rFonts w:ascii="Arial" w:hAnsi="Arial" w:cs="Arial"/>
        </w:rPr>
        <w:t xml:space="preserve"> aussi</w:t>
      </w:r>
      <w:r>
        <w:rPr>
          <w:rFonts w:ascii="Arial" w:hAnsi="Arial" w:cs="Arial"/>
        </w:rPr>
        <w:t xml:space="preserve"> le contexte social particulier de La Machine :</w:t>
      </w:r>
    </w:p>
    <w:p w14:paraId="1069218D" w14:textId="77777777" w:rsidR="00D22F0A" w:rsidRDefault="00D22F0A" w:rsidP="003C7DA4">
      <w:pPr>
        <w:jc w:val="both"/>
        <w:rPr>
          <w:rFonts w:ascii="Arial" w:hAnsi="Arial" w:cs="Arial"/>
        </w:rPr>
      </w:pPr>
    </w:p>
    <w:p w14:paraId="02C62BE8" w14:textId="4D843842" w:rsidR="00D22F0A" w:rsidRDefault="00D22F0A" w:rsidP="00D22F0A">
      <w:pPr>
        <w:jc w:val="center"/>
        <w:rPr>
          <w:rFonts w:ascii="Arial" w:hAnsi="Arial" w:cs="Arial"/>
        </w:rPr>
      </w:pPr>
      <w:r w:rsidRPr="00D22F0A">
        <w:rPr>
          <w:rFonts w:ascii="Arial" w:hAnsi="Arial" w:cs="Arial"/>
          <w:noProof/>
          <w:lang w:eastAsia="fr-FR"/>
        </w:rPr>
        <w:drawing>
          <wp:inline distT="0" distB="0" distL="0" distR="0" wp14:anchorId="646F2D0B" wp14:editId="66471052">
            <wp:extent cx="3286125" cy="2124075"/>
            <wp:effectExtent l="0" t="0" r="9525" b="9525"/>
            <wp:docPr id="4" name="Espace réservé du conten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Espace réservé du contenu 3"/>
                    <pic:cNvPicPr>
                      <a:picLocks noGrp="1" noChangeAspect="1"/>
                    </pic:cNvPicPr>
                  </pic:nvPicPr>
                  <pic:blipFill rotWithShape="1">
                    <a:blip r:embed="rId13">
                      <a:extLst>
                        <a:ext uri="{28A0092B-C50C-407E-A947-70E740481C1C}">
                          <a14:useLocalDpi xmlns:a14="http://schemas.microsoft.com/office/drawing/2010/main" val="0"/>
                        </a:ext>
                      </a:extLst>
                    </a:blip>
                    <a:srcRect t="1" r="2597" b="4699"/>
                    <a:stretch/>
                  </pic:blipFill>
                  <pic:spPr bwMode="auto">
                    <a:xfrm>
                      <a:off x="0" y="0"/>
                      <a:ext cx="3489880" cy="2255777"/>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val="1"/>
                      </a:ext>
                    </a:extLst>
                  </pic:spPr>
                </pic:pic>
              </a:graphicData>
            </a:graphic>
          </wp:inline>
        </w:drawing>
      </w:r>
    </w:p>
    <w:p w14:paraId="0DC1714D" w14:textId="77777777" w:rsidR="00D22F0A" w:rsidRDefault="00D22F0A" w:rsidP="00D22F0A">
      <w:pPr>
        <w:jc w:val="center"/>
        <w:rPr>
          <w:rFonts w:ascii="Arial" w:hAnsi="Arial" w:cs="Arial"/>
        </w:rPr>
      </w:pPr>
    </w:p>
    <w:p w14:paraId="55319C24" w14:textId="72942365" w:rsidR="00D22F0A" w:rsidRDefault="00D22F0A" w:rsidP="00701AC6">
      <w:pPr>
        <w:jc w:val="center"/>
        <w:rPr>
          <w:rFonts w:ascii="Arial" w:hAnsi="Arial" w:cs="Arial"/>
          <w:sz w:val="20"/>
          <w:szCs w:val="20"/>
        </w:rPr>
      </w:pPr>
      <w:r w:rsidRPr="00701AC6">
        <w:rPr>
          <w:rFonts w:ascii="Arial" w:hAnsi="Arial" w:cs="Arial"/>
          <w:sz w:val="20"/>
          <w:szCs w:val="20"/>
        </w:rPr>
        <w:t xml:space="preserve">Chiffres du site de la mairie de La Machine : </w:t>
      </w:r>
      <w:hyperlink r:id="rId14" w:history="1">
        <w:r w:rsidR="00701AC6" w:rsidRPr="00701AC6">
          <w:rPr>
            <w:rStyle w:val="Lienhypertexte"/>
            <w:rFonts w:ascii="Arial" w:hAnsi="Arial" w:cs="Arial"/>
            <w:sz w:val="20"/>
            <w:szCs w:val="20"/>
          </w:rPr>
          <w:t>http://www.mairie-la-machine.fr/</w:t>
        </w:r>
      </w:hyperlink>
    </w:p>
    <w:p w14:paraId="381EC6F0" w14:textId="77777777" w:rsidR="00701AC6" w:rsidRDefault="00701AC6" w:rsidP="00A6104E">
      <w:pPr>
        <w:jc w:val="both"/>
        <w:rPr>
          <w:rFonts w:ascii="Arial" w:hAnsi="Arial" w:cs="Arial"/>
          <w:sz w:val="20"/>
          <w:szCs w:val="20"/>
        </w:rPr>
      </w:pPr>
    </w:p>
    <w:p w14:paraId="54C852DD" w14:textId="0115B38D" w:rsidR="00A6104E" w:rsidRPr="00A6104E" w:rsidRDefault="00A6104E" w:rsidP="00A6104E">
      <w:pPr>
        <w:jc w:val="both"/>
        <w:rPr>
          <w:rFonts w:ascii="Arial" w:hAnsi="Arial" w:cs="Arial"/>
        </w:rPr>
      </w:pPr>
      <w:r w:rsidRPr="00A6104E">
        <w:rPr>
          <w:rFonts w:ascii="Arial" w:hAnsi="Arial" w:cs="Arial"/>
        </w:rPr>
        <w:t>La part des foyers non-imposables</w:t>
      </w:r>
      <w:r>
        <w:rPr>
          <w:rFonts w:ascii="Arial" w:hAnsi="Arial" w:cs="Arial"/>
        </w:rPr>
        <w:t xml:space="preserve"> est ainsi nettement supérieure à la moyenne départementale et nationale (10 points au-dessus).</w:t>
      </w:r>
    </w:p>
    <w:p w14:paraId="7696300E" w14:textId="13DFDE8E" w:rsidR="00D072AC" w:rsidRDefault="00701AC6" w:rsidP="00D44069">
      <w:pPr>
        <w:tabs>
          <w:tab w:val="num" w:pos="720"/>
        </w:tabs>
        <w:jc w:val="both"/>
        <w:rPr>
          <w:rFonts w:ascii="Arial" w:hAnsi="Arial" w:cs="Arial"/>
          <w:bCs/>
        </w:rPr>
      </w:pPr>
      <w:r>
        <w:rPr>
          <w:rFonts w:ascii="Arial" w:hAnsi="Arial" w:cs="Arial"/>
        </w:rPr>
        <w:t xml:space="preserve">Ce contexte économique et social explique </w:t>
      </w:r>
      <w:r w:rsidR="000215AD">
        <w:rPr>
          <w:rFonts w:ascii="Arial" w:hAnsi="Arial" w:cs="Arial"/>
        </w:rPr>
        <w:t xml:space="preserve">le constat scolaire suivant : </w:t>
      </w:r>
      <w:r w:rsidR="000215AD">
        <w:rPr>
          <w:rFonts w:ascii="Arial" w:hAnsi="Arial" w:cs="Arial"/>
          <w:bCs/>
        </w:rPr>
        <w:t>les é</w:t>
      </w:r>
      <w:r w:rsidR="005854CA" w:rsidRPr="000215AD">
        <w:rPr>
          <w:rFonts w:ascii="Arial" w:hAnsi="Arial" w:cs="Arial"/>
          <w:bCs/>
        </w:rPr>
        <w:t xml:space="preserve">lèves </w:t>
      </w:r>
      <w:r w:rsidR="000215AD">
        <w:rPr>
          <w:rFonts w:ascii="Arial" w:hAnsi="Arial" w:cs="Arial"/>
          <w:bCs/>
        </w:rPr>
        <w:t xml:space="preserve">de La Machine sont </w:t>
      </w:r>
      <w:r w:rsidR="008504B0">
        <w:rPr>
          <w:rFonts w:ascii="Arial" w:hAnsi="Arial" w:cs="Arial"/>
          <w:bCs/>
        </w:rPr>
        <w:t>issus d’un territoire</w:t>
      </w:r>
      <w:r w:rsidR="005854CA" w:rsidRPr="000215AD">
        <w:rPr>
          <w:rFonts w:ascii="Arial" w:hAnsi="Arial" w:cs="Arial"/>
          <w:bCs/>
        </w:rPr>
        <w:t xml:space="preserve"> rural</w:t>
      </w:r>
      <w:r w:rsidR="004972A5">
        <w:rPr>
          <w:rFonts w:ascii="Arial" w:hAnsi="Arial" w:cs="Arial"/>
          <w:bCs/>
        </w:rPr>
        <w:t xml:space="preserve"> </w:t>
      </w:r>
      <w:r w:rsidR="004F0D24">
        <w:rPr>
          <w:rFonts w:ascii="Arial" w:hAnsi="Arial" w:cs="Arial"/>
          <w:bCs/>
        </w:rPr>
        <w:t xml:space="preserve">avec </w:t>
      </w:r>
      <w:r w:rsidR="005854CA" w:rsidRPr="000215AD">
        <w:rPr>
          <w:rFonts w:ascii="Arial" w:hAnsi="Arial" w:cs="Arial"/>
          <w:bCs/>
        </w:rPr>
        <w:t>60 % de CSP défavorisées dans la population scolaire accueillie</w:t>
      </w:r>
      <w:r w:rsidR="004972A5">
        <w:rPr>
          <w:rFonts w:ascii="Arial" w:hAnsi="Arial" w:cs="Arial"/>
          <w:bCs/>
        </w:rPr>
        <w:t>.</w:t>
      </w:r>
      <w:r w:rsidR="004972A5">
        <w:rPr>
          <w:rFonts w:ascii="Arial" w:hAnsi="Arial" w:cs="Arial"/>
        </w:rPr>
        <w:t xml:space="preserve"> O</w:t>
      </w:r>
      <w:r w:rsidR="00D44069">
        <w:rPr>
          <w:rFonts w:ascii="Arial" w:hAnsi="Arial" w:cs="Arial"/>
        </w:rPr>
        <w:t>n constate une b</w:t>
      </w:r>
      <w:r w:rsidR="005854CA" w:rsidRPr="000215AD">
        <w:rPr>
          <w:rFonts w:ascii="Arial" w:hAnsi="Arial" w:cs="Arial"/>
          <w:bCs/>
        </w:rPr>
        <w:t>aisse des effectifs dans les établissements</w:t>
      </w:r>
      <w:r w:rsidR="00D44069">
        <w:rPr>
          <w:rFonts w:ascii="Arial" w:hAnsi="Arial" w:cs="Arial"/>
        </w:rPr>
        <w:t xml:space="preserve"> </w:t>
      </w:r>
      <w:r w:rsidR="00D072AC">
        <w:rPr>
          <w:rFonts w:ascii="Arial" w:hAnsi="Arial" w:cs="Arial"/>
        </w:rPr>
        <w:t xml:space="preserve">scolaires </w:t>
      </w:r>
      <w:r w:rsidR="00D44069">
        <w:rPr>
          <w:rFonts w:ascii="Arial" w:hAnsi="Arial" w:cs="Arial"/>
        </w:rPr>
        <w:t>avec des p</w:t>
      </w:r>
      <w:r w:rsidR="005854CA" w:rsidRPr="000215AD">
        <w:rPr>
          <w:rFonts w:ascii="Arial" w:hAnsi="Arial" w:cs="Arial"/>
          <w:bCs/>
        </w:rPr>
        <w:t xml:space="preserve">oints de fuite entre l’école et le </w:t>
      </w:r>
      <w:r w:rsidR="001A7952">
        <w:rPr>
          <w:rFonts w:ascii="Arial" w:hAnsi="Arial" w:cs="Arial"/>
          <w:bCs/>
        </w:rPr>
        <w:t xml:space="preserve">collège vers des établissements privés </w:t>
      </w:r>
      <w:r w:rsidR="00D44069">
        <w:rPr>
          <w:rFonts w:ascii="Arial" w:hAnsi="Arial" w:cs="Arial"/>
          <w:bCs/>
        </w:rPr>
        <w:t xml:space="preserve">situés à proximité. </w:t>
      </w:r>
    </w:p>
    <w:p w14:paraId="1B5E8A40" w14:textId="7C089B69" w:rsidR="001360D6" w:rsidRDefault="00D44069" w:rsidP="00D44069">
      <w:pPr>
        <w:tabs>
          <w:tab w:val="num" w:pos="720"/>
        </w:tabs>
        <w:jc w:val="both"/>
        <w:rPr>
          <w:rFonts w:ascii="Arial" w:hAnsi="Arial" w:cs="Arial"/>
          <w:bCs/>
        </w:rPr>
      </w:pPr>
      <w:r>
        <w:rPr>
          <w:rFonts w:ascii="Arial" w:hAnsi="Arial" w:cs="Arial"/>
        </w:rPr>
        <w:t>La d</w:t>
      </w:r>
      <w:r w:rsidR="005854CA" w:rsidRPr="000215AD">
        <w:rPr>
          <w:rFonts w:ascii="Arial" w:hAnsi="Arial" w:cs="Arial"/>
          <w:bCs/>
        </w:rPr>
        <w:t xml:space="preserve">ifficulté scolaire </w:t>
      </w:r>
      <w:r>
        <w:rPr>
          <w:rFonts w:ascii="Arial" w:hAnsi="Arial" w:cs="Arial"/>
          <w:bCs/>
        </w:rPr>
        <w:t>est prégnante et l’o</w:t>
      </w:r>
      <w:r w:rsidR="005854CA" w:rsidRPr="000215AD">
        <w:rPr>
          <w:rFonts w:ascii="Arial" w:hAnsi="Arial" w:cs="Arial"/>
          <w:bCs/>
        </w:rPr>
        <w:t>rientation en 2</w:t>
      </w:r>
      <w:r w:rsidR="005854CA" w:rsidRPr="000215AD">
        <w:rPr>
          <w:rFonts w:ascii="Arial" w:hAnsi="Arial" w:cs="Arial"/>
          <w:bCs/>
          <w:vertAlign w:val="superscript"/>
        </w:rPr>
        <w:t>nde</w:t>
      </w:r>
      <w:r w:rsidR="00D072AC">
        <w:rPr>
          <w:rFonts w:ascii="Arial" w:hAnsi="Arial" w:cs="Arial"/>
          <w:bCs/>
        </w:rPr>
        <w:t xml:space="preserve"> Générale et Technologique</w:t>
      </w:r>
      <w:r w:rsidR="005854CA" w:rsidRPr="000215AD">
        <w:rPr>
          <w:rFonts w:ascii="Arial" w:hAnsi="Arial" w:cs="Arial"/>
          <w:bCs/>
        </w:rPr>
        <w:t xml:space="preserve"> </w:t>
      </w:r>
      <w:r>
        <w:rPr>
          <w:rFonts w:ascii="Arial" w:hAnsi="Arial" w:cs="Arial"/>
          <w:bCs/>
        </w:rPr>
        <w:t xml:space="preserve">reste </w:t>
      </w:r>
      <w:r w:rsidR="005854CA" w:rsidRPr="000215AD">
        <w:rPr>
          <w:rFonts w:ascii="Arial" w:hAnsi="Arial" w:cs="Arial"/>
          <w:bCs/>
        </w:rPr>
        <w:t>en décalage avec les résultats au DNB.</w:t>
      </w:r>
      <w:r w:rsidR="000357B6">
        <w:rPr>
          <w:rFonts w:ascii="Arial" w:hAnsi="Arial" w:cs="Arial"/>
          <w:bCs/>
        </w:rPr>
        <w:t xml:space="preserve"> </w:t>
      </w:r>
      <w:r w:rsidR="00AB665E">
        <w:rPr>
          <w:rFonts w:ascii="Arial" w:hAnsi="Arial" w:cs="Arial"/>
          <w:bCs/>
        </w:rPr>
        <w:t>La sous-poursuite d’études secondaires caractérise ce territoire « rural éloigné » : les jeunes collégiens sont confrontés à « l’éloignement géographique, l’absence d’équipements culturels ou universitaires proches, l’étroitesse du bassin d’emploi régional…</w:t>
      </w:r>
      <w:r w:rsidR="00C8617B">
        <w:rPr>
          <w:rFonts w:ascii="Arial" w:hAnsi="Arial" w:cs="Arial"/>
          <w:bCs/>
        </w:rPr>
        <w:t xml:space="preserve"> </w:t>
      </w:r>
      <w:r w:rsidR="00AB665E">
        <w:rPr>
          <w:rFonts w:ascii="Arial" w:hAnsi="Arial" w:cs="Arial"/>
          <w:bCs/>
        </w:rPr>
        <w:t>le sentiment d’illégitimité »</w:t>
      </w:r>
      <w:r w:rsidR="00AB665E">
        <w:rPr>
          <w:rStyle w:val="Appelnotedebasdep"/>
          <w:rFonts w:ascii="Arial" w:hAnsi="Arial" w:cs="Arial"/>
          <w:bCs/>
        </w:rPr>
        <w:footnoteReference w:id="6"/>
      </w:r>
      <w:r w:rsidR="00AB665E">
        <w:rPr>
          <w:rFonts w:ascii="Arial" w:hAnsi="Arial" w:cs="Arial"/>
          <w:bCs/>
        </w:rPr>
        <w:t>.</w:t>
      </w:r>
    </w:p>
    <w:p w14:paraId="08891FB3" w14:textId="77777777" w:rsidR="00FC3527" w:rsidRDefault="00FC3527" w:rsidP="00D44069">
      <w:pPr>
        <w:tabs>
          <w:tab w:val="num" w:pos="720"/>
        </w:tabs>
        <w:jc w:val="both"/>
        <w:rPr>
          <w:rFonts w:ascii="Arial" w:hAnsi="Arial" w:cs="Arial"/>
          <w:bCs/>
        </w:rPr>
      </w:pPr>
    </w:p>
    <w:p w14:paraId="64DD15D4" w14:textId="77777777" w:rsidR="00D072AC" w:rsidRDefault="00D072AC" w:rsidP="00D44069">
      <w:pPr>
        <w:tabs>
          <w:tab w:val="num" w:pos="720"/>
        </w:tabs>
        <w:jc w:val="both"/>
        <w:rPr>
          <w:rFonts w:ascii="Arial" w:hAnsi="Arial" w:cs="Arial"/>
          <w:bCs/>
        </w:rPr>
      </w:pPr>
    </w:p>
    <w:p w14:paraId="1AFCFD16" w14:textId="099CD041" w:rsidR="004F0D24" w:rsidRPr="00FC3527" w:rsidRDefault="00FC3527" w:rsidP="00FC3527">
      <w:pPr>
        <w:pStyle w:val="Pardeliste"/>
        <w:numPr>
          <w:ilvl w:val="0"/>
          <w:numId w:val="4"/>
        </w:numPr>
        <w:tabs>
          <w:tab w:val="num" w:pos="720"/>
        </w:tabs>
        <w:jc w:val="center"/>
        <w:rPr>
          <w:rFonts w:ascii="Arial" w:hAnsi="Arial" w:cs="Arial"/>
          <w:b/>
          <w:bCs/>
          <w:color w:val="0070C0"/>
        </w:rPr>
      </w:pPr>
      <w:r>
        <w:rPr>
          <w:rFonts w:ascii="Arial" w:hAnsi="Arial" w:cs="Arial"/>
          <w:b/>
          <w:bCs/>
          <w:color w:val="0070C0"/>
        </w:rPr>
        <w:t>L</w:t>
      </w:r>
      <w:r w:rsidRPr="00FC3527">
        <w:rPr>
          <w:rFonts w:ascii="Arial" w:hAnsi="Arial" w:cs="Arial"/>
          <w:b/>
          <w:bCs/>
          <w:color w:val="0070C0"/>
        </w:rPr>
        <w:t xml:space="preserve">e projet : </w:t>
      </w:r>
      <w:r w:rsidR="002369A7">
        <w:rPr>
          <w:rFonts w:ascii="Arial" w:hAnsi="Arial" w:cs="Arial"/>
          <w:b/>
          <w:bCs/>
          <w:color w:val="0070C0"/>
        </w:rPr>
        <w:t>une construction collective « en avançant » </w:t>
      </w:r>
    </w:p>
    <w:p w14:paraId="0F91B98C" w14:textId="77777777" w:rsidR="00FC3527" w:rsidRPr="00FC3527" w:rsidRDefault="00FC3527" w:rsidP="00FC3527">
      <w:pPr>
        <w:pStyle w:val="Pardeliste"/>
        <w:tabs>
          <w:tab w:val="num" w:pos="720"/>
        </w:tabs>
        <w:rPr>
          <w:rFonts w:ascii="Arial" w:hAnsi="Arial" w:cs="Arial"/>
          <w:bCs/>
        </w:rPr>
      </w:pPr>
    </w:p>
    <w:p w14:paraId="17E6F56A" w14:textId="20FB8F34" w:rsidR="00057D56" w:rsidRDefault="004F0D24" w:rsidP="004F0D24">
      <w:pPr>
        <w:jc w:val="both"/>
        <w:rPr>
          <w:rFonts w:ascii="Arial" w:hAnsi="Arial" w:cs="Arial"/>
          <w:bCs/>
        </w:rPr>
      </w:pPr>
      <w:r>
        <w:rPr>
          <w:rFonts w:ascii="Arial" w:hAnsi="Arial" w:cs="Arial"/>
          <w:bCs/>
        </w:rPr>
        <w:t>L’</w:t>
      </w:r>
      <w:r w:rsidR="00C8617B">
        <w:rPr>
          <w:rFonts w:ascii="Arial" w:hAnsi="Arial" w:cs="Arial"/>
          <w:bCs/>
        </w:rPr>
        <w:t>É</w:t>
      </w:r>
      <w:r>
        <w:rPr>
          <w:rFonts w:ascii="Arial" w:hAnsi="Arial" w:cs="Arial"/>
          <w:bCs/>
        </w:rPr>
        <w:t xml:space="preserve">cole du socle </w:t>
      </w:r>
      <w:r w:rsidR="00057D56">
        <w:rPr>
          <w:rFonts w:ascii="Arial" w:hAnsi="Arial" w:cs="Arial"/>
          <w:bCs/>
        </w:rPr>
        <w:t xml:space="preserve">a donc comme premier objectif : </w:t>
      </w:r>
      <w:r w:rsidR="00057D56" w:rsidRPr="00C8617B">
        <w:rPr>
          <w:rFonts w:ascii="Arial" w:hAnsi="Arial" w:cs="Arial"/>
          <w:b/>
          <w:bCs/>
        </w:rPr>
        <w:t>la réussite de chaque élève</w:t>
      </w:r>
      <w:r w:rsidR="00D072AC">
        <w:rPr>
          <w:rFonts w:ascii="Arial" w:hAnsi="Arial" w:cs="Arial"/>
          <w:bCs/>
        </w:rPr>
        <w:t xml:space="preserve">. L’enjeu est </w:t>
      </w:r>
      <w:r w:rsidR="00D810C2">
        <w:rPr>
          <w:rFonts w:ascii="Arial" w:hAnsi="Arial" w:cs="Arial"/>
          <w:bCs/>
        </w:rPr>
        <w:t xml:space="preserve">de </w:t>
      </w:r>
      <w:r w:rsidR="00D810C2" w:rsidRPr="00D810C2">
        <w:rPr>
          <w:rFonts w:ascii="Arial" w:hAnsi="Arial" w:cs="Arial"/>
          <w:b/>
          <w:bCs/>
        </w:rPr>
        <w:t>donner de l’ambition à chaque élève au cœur d’un parcours d’excellence</w:t>
      </w:r>
      <w:r w:rsidR="00D810C2" w:rsidRPr="00D810C2">
        <w:rPr>
          <w:rFonts w:ascii="Arial" w:hAnsi="Arial" w:cs="Arial"/>
          <w:bCs/>
        </w:rPr>
        <w:t>(s).</w:t>
      </w:r>
      <w:r w:rsidR="00D810C2">
        <w:rPr>
          <w:rFonts w:ascii="Arial" w:hAnsi="Arial" w:cs="Arial"/>
          <w:bCs/>
        </w:rPr>
        <w:t xml:space="preserve"> Ce projet est ancré</w:t>
      </w:r>
      <w:r w:rsidR="00057D56">
        <w:rPr>
          <w:rFonts w:ascii="Arial" w:hAnsi="Arial" w:cs="Arial"/>
          <w:bCs/>
        </w:rPr>
        <w:t xml:space="preserve"> dans le</w:t>
      </w:r>
      <w:r w:rsidR="00D810C2">
        <w:rPr>
          <w:rFonts w:ascii="Arial" w:hAnsi="Arial" w:cs="Arial"/>
          <w:bCs/>
        </w:rPr>
        <w:t xml:space="preserve"> territoire et accompagné</w:t>
      </w:r>
      <w:r w:rsidR="00057D56">
        <w:rPr>
          <w:rFonts w:ascii="Arial" w:hAnsi="Arial" w:cs="Arial"/>
          <w:bCs/>
        </w:rPr>
        <w:t xml:space="preserve"> par </w:t>
      </w:r>
      <w:r w:rsidR="00057D56" w:rsidRPr="00C8617B">
        <w:rPr>
          <w:rFonts w:ascii="Arial" w:hAnsi="Arial" w:cs="Arial"/>
          <w:b/>
          <w:bCs/>
        </w:rPr>
        <w:t>tous les</w:t>
      </w:r>
      <w:r w:rsidR="00057D56" w:rsidRPr="00057D56">
        <w:rPr>
          <w:rFonts w:ascii="Arial" w:hAnsi="Arial" w:cs="Arial"/>
          <w:bCs/>
          <w:u w:val="single"/>
        </w:rPr>
        <w:t xml:space="preserve"> </w:t>
      </w:r>
      <w:r w:rsidR="00057D56" w:rsidRPr="00C8617B">
        <w:rPr>
          <w:rFonts w:ascii="Arial" w:hAnsi="Arial" w:cs="Arial"/>
          <w:b/>
          <w:bCs/>
        </w:rPr>
        <w:t>acteurs</w:t>
      </w:r>
      <w:r w:rsidR="00057D56">
        <w:rPr>
          <w:rFonts w:ascii="Arial" w:hAnsi="Arial" w:cs="Arial"/>
          <w:bCs/>
        </w:rPr>
        <w:t xml:space="preserve"> du territoire.</w:t>
      </w:r>
    </w:p>
    <w:p w14:paraId="677D401B" w14:textId="77777777" w:rsidR="00057D56" w:rsidRDefault="00057D56" w:rsidP="004F0D24">
      <w:pPr>
        <w:jc w:val="both"/>
        <w:rPr>
          <w:rFonts w:ascii="Arial" w:hAnsi="Arial" w:cs="Arial"/>
          <w:bCs/>
        </w:rPr>
      </w:pPr>
    </w:p>
    <w:p w14:paraId="102F7CCA" w14:textId="288739EE" w:rsidR="00057D56" w:rsidRDefault="00D810C2" w:rsidP="004F0D24">
      <w:pPr>
        <w:jc w:val="both"/>
        <w:rPr>
          <w:rFonts w:ascii="Arial" w:hAnsi="Arial" w:cs="Arial"/>
        </w:rPr>
      </w:pPr>
      <w:r>
        <w:rPr>
          <w:rFonts w:ascii="Arial" w:hAnsi="Arial" w:cs="Arial"/>
          <w:bCs/>
        </w:rPr>
        <w:lastRenderedPageBreak/>
        <w:t>L’</w:t>
      </w:r>
      <w:r w:rsidR="00C8617B">
        <w:rPr>
          <w:rFonts w:ascii="Arial" w:hAnsi="Arial" w:cs="Arial"/>
          <w:bCs/>
        </w:rPr>
        <w:t>É</w:t>
      </w:r>
      <w:r>
        <w:rPr>
          <w:rFonts w:ascii="Arial" w:hAnsi="Arial" w:cs="Arial"/>
          <w:bCs/>
        </w:rPr>
        <w:t>cole du socle de La Machine</w:t>
      </w:r>
      <w:r w:rsidR="00057D56">
        <w:rPr>
          <w:rFonts w:ascii="Arial" w:hAnsi="Arial" w:cs="Arial"/>
          <w:bCs/>
        </w:rPr>
        <w:t xml:space="preserve"> </w:t>
      </w:r>
      <w:r w:rsidR="000A0CF1">
        <w:rPr>
          <w:rFonts w:ascii="Arial" w:hAnsi="Arial" w:cs="Arial"/>
          <w:bCs/>
        </w:rPr>
        <w:t>compte</w:t>
      </w:r>
      <w:r w:rsidR="004F0D24">
        <w:rPr>
          <w:rFonts w:ascii="Arial" w:hAnsi="Arial" w:cs="Arial"/>
          <w:bCs/>
        </w:rPr>
        <w:t xml:space="preserve"> </w:t>
      </w:r>
      <w:r w:rsidR="004F0D24">
        <w:rPr>
          <w:rFonts w:ascii="Arial" w:hAnsi="Arial" w:cs="Arial"/>
        </w:rPr>
        <w:t>l’é</w:t>
      </w:r>
      <w:r w:rsidR="004F0D24" w:rsidRPr="004F0D24">
        <w:rPr>
          <w:rFonts w:ascii="Arial" w:hAnsi="Arial" w:cs="Arial"/>
        </w:rPr>
        <w:t>cole maternelle (4 classes</w:t>
      </w:r>
      <w:r w:rsidR="00AC23BC">
        <w:rPr>
          <w:rFonts w:ascii="Arial" w:hAnsi="Arial" w:cs="Arial"/>
        </w:rPr>
        <w:t xml:space="preserve">, 91 </w:t>
      </w:r>
      <w:r w:rsidR="00352000">
        <w:rPr>
          <w:rFonts w:ascii="Arial" w:hAnsi="Arial" w:cs="Arial"/>
        </w:rPr>
        <w:t>élèves</w:t>
      </w:r>
      <w:r w:rsidR="004F0D24" w:rsidRPr="004F0D24">
        <w:rPr>
          <w:rFonts w:ascii="Arial" w:hAnsi="Arial" w:cs="Arial"/>
        </w:rPr>
        <w:t xml:space="preserve">), </w:t>
      </w:r>
      <w:r w:rsidR="004F0D24">
        <w:rPr>
          <w:rFonts w:ascii="Arial" w:hAnsi="Arial" w:cs="Arial"/>
        </w:rPr>
        <w:t>l’</w:t>
      </w:r>
      <w:r w:rsidR="004F0D24" w:rsidRPr="004F0D24">
        <w:rPr>
          <w:rFonts w:ascii="Arial" w:hAnsi="Arial" w:cs="Arial"/>
        </w:rPr>
        <w:t xml:space="preserve">école </w:t>
      </w:r>
      <w:r w:rsidR="004F0D24">
        <w:rPr>
          <w:rFonts w:ascii="Arial" w:hAnsi="Arial" w:cs="Arial"/>
        </w:rPr>
        <w:t>élémentaire (7 classes</w:t>
      </w:r>
      <w:r w:rsidR="00AC23BC">
        <w:rPr>
          <w:rFonts w:ascii="Arial" w:hAnsi="Arial" w:cs="Arial"/>
        </w:rPr>
        <w:t xml:space="preserve">, 186 </w:t>
      </w:r>
      <w:r w:rsidR="00352000">
        <w:rPr>
          <w:rFonts w:ascii="Arial" w:hAnsi="Arial" w:cs="Arial"/>
        </w:rPr>
        <w:t>élèves</w:t>
      </w:r>
      <w:r w:rsidR="004F0D24">
        <w:rPr>
          <w:rFonts w:ascii="Arial" w:hAnsi="Arial" w:cs="Arial"/>
        </w:rPr>
        <w:t xml:space="preserve">) et le </w:t>
      </w:r>
      <w:r w:rsidR="004F0D24" w:rsidRPr="004F0D24">
        <w:rPr>
          <w:rFonts w:ascii="Arial" w:hAnsi="Arial" w:cs="Arial"/>
        </w:rPr>
        <w:t>collèg</w:t>
      </w:r>
      <w:r w:rsidR="00AC23BC">
        <w:rPr>
          <w:rFonts w:ascii="Arial" w:hAnsi="Arial" w:cs="Arial"/>
        </w:rPr>
        <w:t>e</w:t>
      </w:r>
      <w:r w:rsidR="003526FA">
        <w:rPr>
          <w:rFonts w:ascii="Arial" w:hAnsi="Arial" w:cs="Arial"/>
        </w:rPr>
        <w:t xml:space="preserve"> Jean Rostand (</w:t>
      </w:r>
      <w:r w:rsidR="005D2AF4">
        <w:rPr>
          <w:rFonts w:ascii="Arial" w:hAnsi="Arial" w:cs="Arial"/>
        </w:rPr>
        <w:t>14 professeurs, 5 classes et 107</w:t>
      </w:r>
      <w:r w:rsidR="003526FA">
        <w:rPr>
          <w:rFonts w:ascii="Arial" w:hAnsi="Arial" w:cs="Arial"/>
        </w:rPr>
        <w:t xml:space="preserve"> </w:t>
      </w:r>
      <w:r w:rsidR="004F0D24" w:rsidRPr="004F0D24">
        <w:rPr>
          <w:rFonts w:ascii="Arial" w:hAnsi="Arial" w:cs="Arial"/>
        </w:rPr>
        <w:t>élèves)</w:t>
      </w:r>
      <w:r w:rsidR="009D495A">
        <w:rPr>
          <w:rFonts w:ascii="Arial" w:hAnsi="Arial" w:cs="Arial"/>
        </w:rPr>
        <w:t xml:space="preserve">. </w:t>
      </w:r>
    </w:p>
    <w:p w14:paraId="16975BC5" w14:textId="77777777" w:rsidR="00D829DF" w:rsidRDefault="00D829DF" w:rsidP="004F0D24">
      <w:pPr>
        <w:jc w:val="both"/>
        <w:rPr>
          <w:rFonts w:ascii="Arial" w:hAnsi="Arial" w:cs="Arial"/>
        </w:rPr>
      </w:pPr>
    </w:p>
    <w:p w14:paraId="35BDCBE5" w14:textId="77777777" w:rsidR="00D829DF" w:rsidRDefault="009D495A" w:rsidP="00D829DF">
      <w:pPr>
        <w:jc w:val="both"/>
        <w:rPr>
          <w:rFonts w:ascii="Arial" w:hAnsi="Arial" w:cs="Arial"/>
        </w:rPr>
      </w:pPr>
      <w:r>
        <w:rPr>
          <w:rFonts w:ascii="Arial" w:hAnsi="Arial" w:cs="Arial"/>
        </w:rPr>
        <w:t>Nous disposon</w:t>
      </w:r>
      <w:r w:rsidR="00057D56">
        <w:rPr>
          <w:rFonts w:ascii="Arial" w:hAnsi="Arial" w:cs="Arial"/>
        </w:rPr>
        <w:t>s d’un certain nombre de</w:t>
      </w:r>
      <w:r w:rsidR="00057D56" w:rsidRPr="00C8617B">
        <w:rPr>
          <w:rFonts w:ascii="Arial" w:hAnsi="Arial" w:cs="Arial"/>
        </w:rPr>
        <w:t xml:space="preserve"> </w:t>
      </w:r>
      <w:r w:rsidR="00057D56" w:rsidRPr="00C8617B">
        <w:rPr>
          <w:rFonts w:ascii="Arial" w:hAnsi="Arial" w:cs="Arial"/>
          <w:b/>
        </w:rPr>
        <w:t>leviers</w:t>
      </w:r>
      <w:r w:rsidR="00057D56">
        <w:rPr>
          <w:rFonts w:ascii="Arial" w:hAnsi="Arial" w:cs="Arial"/>
        </w:rPr>
        <w:t xml:space="preserve"> pour mener ce projet :  </w:t>
      </w:r>
    </w:p>
    <w:p w14:paraId="40C1CEDC" w14:textId="77777777" w:rsidR="00D810C2" w:rsidRDefault="00D810C2" w:rsidP="00D829DF">
      <w:pPr>
        <w:jc w:val="both"/>
        <w:rPr>
          <w:rFonts w:ascii="Arial" w:hAnsi="Arial" w:cs="Arial"/>
        </w:rPr>
      </w:pPr>
    </w:p>
    <w:p w14:paraId="556EF529" w14:textId="6924D494" w:rsidR="0040503C" w:rsidRPr="0040503C" w:rsidRDefault="00C8617B" w:rsidP="0040503C">
      <w:pPr>
        <w:numPr>
          <w:ilvl w:val="0"/>
          <w:numId w:val="2"/>
        </w:numPr>
        <w:jc w:val="both"/>
        <w:rPr>
          <w:rFonts w:ascii="Arial" w:hAnsi="Arial" w:cs="Arial"/>
        </w:rPr>
      </w:pPr>
      <w:proofErr w:type="gramStart"/>
      <w:r>
        <w:rPr>
          <w:rFonts w:ascii="Arial" w:hAnsi="Arial" w:cs="Arial"/>
          <w:bCs/>
        </w:rPr>
        <w:t>l</w:t>
      </w:r>
      <w:r w:rsidR="005854CA" w:rsidRPr="00D829DF">
        <w:rPr>
          <w:rFonts w:ascii="Arial" w:hAnsi="Arial" w:cs="Arial"/>
          <w:bCs/>
        </w:rPr>
        <w:t>a</w:t>
      </w:r>
      <w:proofErr w:type="gramEnd"/>
      <w:r w:rsidR="005854CA" w:rsidRPr="00D829DF">
        <w:rPr>
          <w:rFonts w:ascii="Arial" w:hAnsi="Arial" w:cs="Arial"/>
          <w:bCs/>
        </w:rPr>
        <w:t xml:space="preserve"> proximité des établissements du 1</w:t>
      </w:r>
      <w:r w:rsidR="005854CA" w:rsidRPr="00D829DF">
        <w:rPr>
          <w:rFonts w:ascii="Arial" w:hAnsi="Arial" w:cs="Arial"/>
          <w:bCs/>
          <w:vertAlign w:val="superscript"/>
        </w:rPr>
        <w:t>er</w:t>
      </w:r>
      <w:r w:rsidR="005854CA" w:rsidRPr="00D829DF">
        <w:rPr>
          <w:rFonts w:ascii="Arial" w:hAnsi="Arial" w:cs="Arial"/>
          <w:bCs/>
        </w:rPr>
        <w:t xml:space="preserve"> et 2</w:t>
      </w:r>
      <w:r w:rsidR="005854CA" w:rsidRPr="00D829DF">
        <w:rPr>
          <w:rFonts w:ascii="Arial" w:hAnsi="Arial" w:cs="Arial"/>
          <w:bCs/>
          <w:vertAlign w:val="superscript"/>
        </w:rPr>
        <w:t>nd</w:t>
      </w:r>
      <w:r w:rsidR="005854CA" w:rsidRPr="00D829DF">
        <w:rPr>
          <w:rFonts w:ascii="Arial" w:hAnsi="Arial" w:cs="Arial"/>
          <w:bCs/>
        </w:rPr>
        <w:t xml:space="preserve"> d</w:t>
      </w:r>
      <w:r w:rsidR="0040503C">
        <w:rPr>
          <w:rFonts w:ascii="Arial" w:hAnsi="Arial" w:cs="Arial"/>
          <w:bCs/>
        </w:rPr>
        <w:t>egré qui facilite les échanges</w:t>
      </w:r>
      <w:r w:rsidR="00FB0D85">
        <w:rPr>
          <w:rFonts w:ascii="Arial" w:hAnsi="Arial" w:cs="Arial"/>
          <w:bCs/>
        </w:rPr>
        <w:t> ;</w:t>
      </w:r>
    </w:p>
    <w:p w14:paraId="1BA54F23" w14:textId="45A78F19" w:rsidR="001360D6" w:rsidRPr="00D829DF" w:rsidRDefault="00C8617B" w:rsidP="00D829DF">
      <w:pPr>
        <w:numPr>
          <w:ilvl w:val="0"/>
          <w:numId w:val="2"/>
        </w:numPr>
        <w:jc w:val="both"/>
        <w:rPr>
          <w:rFonts w:ascii="Arial" w:hAnsi="Arial" w:cs="Arial"/>
        </w:rPr>
      </w:pPr>
      <w:proofErr w:type="gramStart"/>
      <w:r>
        <w:rPr>
          <w:rFonts w:ascii="Arial" w:hAnsi="Arial" w:cs="Arial"/>
          <w:bCs/>
        </w:rPr>
        <w:t>l</w:t>
      </w:r>
      <w:r w:rsidR="005854CA" w:rsidRPr="00D829DF">
        <w:rPr>
          <w:rFonts w:ascii="Arial" w:hAnsi="Arial" w:cs="Arial"/>
          <w:bCs/>
        </w:rPr>
        <w:t>a</w:t>
      </w:r>
      <w:proofErr w:type="gramEnd"/>
      <w:r w:rsidR="005854CA" w:rsidRPr="00D829DF">
        <w:rPr>
          <w:rFonts w:ascii="Arial" w:hAnsi="Arial" w:cs="Arial"/>
          <w:bCs/>
        </w:rPr>
        <w:t xml:space="preserve"> volonté des enseignants de construire une dynamique pédagogique pour assurer la réussite de tous les élèves ;</w:t>
      </w:r>
    </w:p>
    <w:p w14:paraId="2FD9AD22" w14:textId="569775E2" w:rsidR="001360D6" w:rsidRPr="00D829DF" w:rsidRDefault="00C8617B" w:rsidP="00D829DF">
      <w:pPr>
        <w:numPr>
          <w:ilvl w:val="0"/>
          <w:numId w:val="2"/>
        </w:numPr>
        <w:jc w:val="both"/>
        <w:rPr>
          <w:rFonts w:ascii="Arial" w:hAnsi="Arial" w:cs="Arial"/>
        </w:rPr>
      </w:pPr>
      <w:proofErr w:type="gramStart"/>
      <w:r>
        <w:rPr>
          <w:rFonts w:ascii="Arial" w:hAnsi="Arial" w:cs="Arial"/>
          <w:bCs/>
        </w:rPr>
        <w:t>l</w:t>
      </w:r>
      <w:r w:rsidR="005854CA" w:rsidRPr="00D829DF">
        <w:rPr>
          <w:rFonts w:ascii="Arial" w:hAnsi="Arial" w:cs="Arial"/>
          <w:bCs/>
        </w:rPr>
        <w:t>es</w:t>
      </w:r>
      <w:proofErr w:type="gramEnd"/>
      <w:r w:rsidR="005854CA" w:rsidRPr="00D829DF">
        <w:rPr>
          <w:rFonts w:ascii="Arial" w:hAnsi="Arial" w:cs="Arial"/>
          <w:bCs/>
        </w:rPr>
        <w:t xml:space="preserve"> équipements numériques disponibles à l’école et au collège ;</w:t>
      </w:r>
    </w:p>
    <w:p w14:paraId="4CD3CCC3" w14:textId="1C269388" w:rsidR="001360D6" w:rsidRPr="00D829DF" w:rsidRDefault="00C8617B" w:rsidP="00D829DF">
      <w:pPr>
        <w:numPr>
          <w:ilvl w:val="0"/>
          <w:numId w:val="2"/>
        </w:numPr>
        <w:jc w:val="both"/>
        <w:rPr>
          <w:rFonts w:ascii="Arial" w:hAnsi="Arial" w:cs="Arial"/>
        </w:rPr>
      </w:pPr>
      <w:proofErr w:type="gramStart"/>
      <w:r>
        <w:rPr>
          <w:rFonts w:ascii="Arial" w:hAnsi="Arial" w:cs="Arial"/>
          <w:bCs/>
        </w:rPr>
        <w:t>l</w:t>
      </w:r>
      <w:r w:rsidR="005854CA" w:rsidRPr="00D829DF">
        <w:rPr>
          <w:rFonts w:ascii="Arial" w:hAnsi="Arial" w:cs="Arial"/>
          <w:bCs/>
        </w:rPr>
        <w:t>a</w:t>
      </w:r>
      <w:proofErr w:type="gramEnd"/>
      <w:r w:rsidR="005854CA" w:rsidRPr="00D829DF">
        <w:rPr>
          <w:rFonts w:ascii="Arial" w:hAnsi="Arial" w:cs="Arial"/>
          <w:bCs/>
        </w:rPr>
        <w:t xml:space="preserve"> diversité de</w:t>
      </w:r>
      <w:r w:rsidR="00D829DF">
        <w:rPr>
          <w:rFonts w:ascii="Arial" w:hAnsi="Arial" w:cs="Arial"/>
          <w:bCs/>
        </w:rPr>
        <w:t xml:space="preserve"> l’offre sportive et culturelle</w:t>
      </w:r>
      <w:r w:rsidR="00985033">
        <w:rPr>
          <w:rFonts w:ascii="Arial" w:hAnsi="Arial" w:cs="Arial"/>
          <w:bCs/>
        </w:rPr>
        <w:t xml:space="preserve"> proposée</w:t>
      </w:r>
      <w:r w:rsidR="005854CA" w:rsidRPr="00D829DF">
        <w:rPr>
          <w:rFonts w:ascii="Arial" w:hAnsi="Arial" w:cs="Arial"/>
          <w:bCs/>
        </w:rPr>
        <w:t xml:space="preserve"> </w:t>
      </w:r>
      <w:r w:rsidR="00D072AC">
        <w:rPr>
          <w:rFonts w:ascii="Arial" w:hAnsi="Arial" w:cs="Arial"/>
          <w:bCs/>
        </w:rPr>
        <w:t>par les différents partenaires</w:t>
      </w:r>
      <w:r w:rsidR="00FB0D85">
        <w:rPr>
          <w:rFonts w:ascii="Arial" w:hAnsi="Arial" w:cs="Arial"/>
          <w:bCs/>
        </w:rPr>
        <w:t> ;</w:t>
      </w:r>
    </w:p>
    <w:p w14:paraId="746345C1" w14:textId="326D6637" w:rsidR="001360D6" w:rsidRPr="00D829DF" w:rsidRDefault="00C8617B" w:rsidP="00D829DF">
      <w:pPr>
        <w:numPr>
          <w:ilvl w:val="0"/>
          <w:numId w:val="2"/>
        </w:numPr>
        <w:jc w:val="both"/>
        <w:rPr>
          <w:rFonts w:ascii="Arial" w:hAnsi="Arial" w:cs="Arial"/>
        </w:rPr>
      </w:pPr>
      <w:proofErr w:type="gramStart"/>
      <w:r>
        <w:rPr>
          <w:rFonts w:ascii="Arial" w:hAnsi="Arial" w:cs="Arial"/>
          <w:bCs/>
        </w:rPr>
        <w:t>d</w:t>
      </w:r>
      <w:r w:rsidR="005854CA" w:rsidRPr="00D829DF">
        <w:rPr>
          <w:rFonts w:ascii="Arial" w:hAnsi="Arial" w:cs="Arial"/>
          <w:bCs/>
        </w:rPr>
        <w:t>es</w:t>
      </w:r>
      <w:proofErr w:type="gramEnd"/>
      <w:r w:rsidR="005854CA" w:rsidRPr="00D829DF">
        <w:rPr>
          <w:rFonts w:ascii="Arial" w:hAnsi="Arial" w:cs="Arial"/>
          <w:bCs/>
        </w:rPr>
        <w:t xml:space="preserve"> réflexions conjointes conduites sur </w:t>
      </w:r>
      <w:r w:rsidR="00D829DF">
        <w:rPr>
          <w:rFonts w:ascii="Arial" w:hAnsi="Arial" w:cs="Arial"/>
          <w:bCs/>
        </w:rPr>
        <w:t>le parcours éducatif et citoyen</w:t>
      </w:r>
      <w:r w:rsidR="005854CA" w:rsidRPr="00D829DF">
        <w:rPr>
          <w:rFonts w:ascii="Arial" w:hAnsi="Arial" w:cs="Arial"/>
          <w:bCs/>
        </w:rPr>
        <w:t xml:space="preserve"> des élèves ;</w:t>
      </w:r>
    </w:p>
    <w:p w14:paraId="1F77F30E" w14:textId="15BA5240" w:rsidR="001360D6" w:rsidRPr="00A679ED" w:rsidRDefault="00C8617B" w:rsidP="00D829DF">
      <w:pPr>
        <w:numPr>
          <w:ilvl w:val="0"/>
          <w:numId w:val="2"/>
        </w:numPr>
        <w:jc w:val="both"/>
        <w:rPr>
          <w:rFonts w:ascii="Arial" w:hAnsi="Arial" w:cs="Arial"/>
        </w:rPr>
      </w:pPr>
      <w:proofErr w:type="gramStart"/>
      <w:r>
        <w:rPr>
          <w:rFonts w:ascii="Arial" w:hAnsi="Arial" w:cs="Arial"/>
          <w:bCs/>
        </w:rPr>
        <w:t>l</w:t>
      </w:r>
      <w:r w:rsidR="005854CA" w:rsidRPr="00D829DF">
        <w:rPr>
          <w:rFonts w:ascii="Arial" w:hAnsi="Arial" w:cs="Arial"/>
          <w:bCs/>
        </w:rPr>
        <w:t>’intérêt</w:t>
      </w:r>
      <w:proofErr w:type="gramEnd"/>
      <w:r w:rsidR="005854CA" w:rsidRPr="00D829DF">
        <w:rPr>
          <w:rFonts w:ascii="Arial" w:hAnsi="Arial" w:cs="Arial"/>
          <w:bCs/>
        </w:rPr>
        <w:t xml:space="preserve"> porté par les partenaires au projet ;</w:t>
      </w:r>
    </w:p>
    <w:p w14:paraId="5C617BAF" w14:textId="3E2DA042" w:rsidR="00A679ED" w:rsidRPr="00A048EF" w:rsidRDefault="00C8617B" w:rsidP="00D829DF">
      <w:pPr>
        <w:numPr>
          <w:ilvl w:val="0"/>
          <w:numId w:val="2"/>
        </w:numPr>
        <w:jc w:val="both"/>
        <w:rPr>
          <w:rFonts w:ascii="Arial" w:hAnsi="Arial" w:cs="Arial"/>
        </w:rPr>
      </w:pPr>
      <w:proofErr w:type="gramStart"/>
      <w:r>
        <w:rPr>
          <w:rFonts w:ascii="Arial" w:hAnsi="Arial" w:cs="Arial"/>
          <w:bCs/>
        </w:rPr>
        <w:t>l</w:t>
      </w:r>
      <w:proofErr w:type="gramEnd"/>
      <w:r w:rsidR="00A679ED" w:rsidRPr="00A048EF">
        <w:rPr>
          <w:rFonts w:ascii="Arial" w:hAnsi="Arial" w:cs="Arial"/>
          <w:bCs/>
        </w:rPr>
        <w:t>‘implantation forte du centre social sur le territoire ;</w:t>
      </w:r>
    </w:p>
    <w:p w14:paraId="6CA35CA2" w14:textId="582A7B72" w:rsidR="0040503C" w:rsidRPr="006048A0" w:rsidRDefault="00C8617B" w:rsidP="00FC3527">
      <w:pPr>
        <w:numPr>
          <w:ilvl w:val="0"/>
          <w:numId w:val="2"/>
        </w:numPr>
        <w:jc w:val="both"/>
        <w:rPr>
          <w:rFonts w:ascii="Arial" w:hAnsi="Arial" w:cs="Arial"/>
        </w:rPr>
      </w:pPr>
      <w:proofErr w:type="gramStart"/>
      <w:r>
        <w:rPr>
          <w:rFonts w:ascii="Arial" w:hAnsi="Arial" w:cs="Arial"/>
          <w:bCs/>
        </w:rPr>
        <w:t>l</w:t>
      </w:r>
      <w:r w:rsidR="005854CA" w:rsidRPr="00D829DF">
        <w:rPr>
          <w:rFonts w:ascii="Arial" w:hAnsi="Arial" w:cs="Arial"/>
          <w:bCs/>
        </w:rPr>
        <w:t>’engagement</w:t>
      </w:r>
      <w:proofErr w:type="gramEnd"/>
      <w:r w:rsidR="005854CA" w:rsidRPr="00D829DF">
        <w:rPr>
          <w:rFonts w:ascii="Arial" w:hAnsi="Arial" w:cs="Arial"/>
          <w:bCs/>
        </w:rPr>
        <w:t xml:space="preserve"> de la municipalité.</w:t>
      </w:r>
    </w:p>
    <w:p w14:paraId="68E44D7A" w14:textId="77777777" w:rsidR="00B05CCD" w:rsidRDefault="00B05CCD" w:rsidP="00B05CCD">
      <w:pPr>
        <w:jc w:val="both"/>
        <w:rPr>
          <w:rFonts w:ascii="Arial" w:hAnsi="Arial" w:cs="Arial"/>
          <w:bCs/>
        </w:rPr>
      </w:pPr>
    </w:p>
    <w:p w14:paraId="109A7D48" w14:textId="1E194818" w:rsidR="00936309" w:rsidRDefault="00B05CCD" w:rsidP="00936309">
      <w:pPr>
        <w:jc w:val="both"/>
        <w:rPr>
          <w:rFonts w:ascii="Arial" w:hAnsi="Arial" w:cs="Arial"/>
          <w:bCs/>
        </w:rPr>
      </w:pPr>
      <w:r>
        <w:rPr>
          <w:rFonts w:ascii="Arial" w:hAnsi="Arial" w:cs="Arial"/>
          <w:bCs/>
        </w:rPr>
        <w:t>Nous avons donc travaillé à la mobilisatio</w:t>
      </w:r>
      <w:r w:rsidR="00936309">
        <w:rPr>
          <w:rFonts w:ascii="Arial" w:hAnsi="Arial" w:cs="Arial"/>
          <w:bCs/>
        </w:rPr>
        <w:t>n</w:t>
      </w:r>
      <w:r>
        <w:rPr>
          <w:rFonts w:ascii="Arial" w:hAnsi="Arial" w:cs="Arial"/>
          <w:bCs/>
        </w:rPr>
        <w:t xml:space="preserve"> des acteurs </w:t>
      </w:r>
      <w:r w:rsidR="00936309">
        <w:rPr>
          <w:rFonts w:ascii="Arial" w:hAnsi="Arial" w:cs="Arial"/>
          <w:bCs/>
        </w:rPr>
        <w:t xml:space="preserve">et à leur complémentarité </w:t>
      </w:r>
      <w:r>
        <w:rPr>
          <w:rFonts w:ascii="Arial" w:hAnsi="Arial" w:cs="Arial"/>
          <w:bCs/>
        </w:rPr>
        <w:t xml:space="preserve">: </w:t>
      </w:r>
    </w:p>
    <w:p w14:paraId="4AEF8966" w14:textId="77777777" w:rsidR="00936309" w:rsidRDefault="00936309" w:rsidP="00936309">
      <w:pPr>
        <w:jc w:val="both"/>
        <w:rPr>
          <w:rFonts w:ascii="Arial" w:hAnsi="Arial" w:cs="Arial"/>
          <w:bCs/>
        </w:rPr>
      </w:pPr>
    </w:p>
    <w:p w14:paraId="5986E127" w14:textId="40DA082B" w:rsidR="00B05CCD" w:rsidRPr="00A048EF" w:rsidRDefault="00C8617B" w:rsidP="00B05CCD">
      <w:pPr>
        <w:numPr>
          <w:ilvl w:val="0"/>
          <w:numId w:val="3"/>
        </w:numPr>
        <w:jc w:val="both"/>
        <w:rPr>
          <w:rFonts w:ascii="Arial" w:hAnsi="Arial" w:cs="Arial"/>
        </w:rPr>
      </w:pPr>
      <w:proofErr w:type="gramStart"/>
      <w:r>
        <w:rPr>
          <w:rFonts w:ascii="Arial" w:hAnsi="Arial" w:cs="Arial"/>
        </w:rPr>
        <w:t>l</w:t>
      </w:r>
      <w:r w:rsidR="00936309" w:rsidRPr="00936309">
        <w:rPr>
          <w:rFonts w:ascii="Arial" w:hAnsi="Arial" w:cs="Arial"/>
        </w:rPr>
        <w:t>’équipe</w:t>
      </w:r>
      <w:proofErr w:type="gramEnd"/>
      <w:r w:rsidR="00936309" w:rsidRPr="00936309">
        <w:rPr>
          <w:rFonts w:ascii="Arial" w:hAnsi="Arial" w:cs="Arial"/>
        </w:rPr>
        <w:t xml:space="preserve"> de circonscription </w:t>
      </w:r>
      <w:r w:rsidR="00FB0D85">
        <w:rPr>
          <w:rFonts w:ascii="Arial" w:hAnsi="Arial" w:cs="Arial"/>
        </w:rPr>
        <w:t xml:space="preserve">et </w:t>
      </w:r>
      <w:r w:rsidR="00FB0D85" w:rsidRPr="00A048EF">
        <w:rPr>
          <w:rFonts w:ascii="Arial" w:hAnsi="Arial" w:cs="Arial"/>
        </w:rPr>
        <w:t xml:space="preserve">l’IA-IPR référente de </w:t>
      </w:r>
      <w:r w:rsidR="00234948" w:rsidRPr="00A048EF">
        <w:rPr>
          <w:rFonts w:ascii="Arial" w:hAnsi="Arial" w:cs="Arial"/>
        </w:rPr>
        <w:t>ce projet ;</w:t>
      </w:r>
    </w:p>
    <w:p w14:paraId="267869EA" w14:textId="7C6257BC" w:rsidR="00B05CCD" w:rsidRPr="00A048EF" w:rsidRDefault="00C8617B" w:rsidP="00B05CCD">
      <w:pPr>
        <w:numPr>
          <w:ilvl w:val="0"/>
          <w:numId w:val="3"/>
        </w:numPr>
        <w:jc w:val="both"/>
        <w:rPr>
          <w:rFonts w:ascii="Arial" w:hAnsi="Arial" w:cs="Arial"/>
        </w:rPr>
      </w:pPr>
      <w:proofErr w:type="gramStart"/>
      <w:r>
        <w:rPr>
          <w:rFonts w:ascii="Arial" w:hAnsi="Arial" w:cs="Arial"/>
        </w:rPr>
        <w:t>l</w:t>
      </w:r>
      <w:r w:rsidR="00B05CCD" w:rsidRPr="00A048EF">
        <w:rPr>
          <w:rFonts w:ascii="Arial" w:hAnsi="Arial" w:cs="Arial"/>
        </w:rPr>
        <w:t>e</w:t>
      </w:r>
      <w:proofErr w:type="gramEnd"/>
      <w:r w:rsidR="00FB0D85" w:rsidRPr="00A048EF">
        <w:rPr>
          <w:rFonts w:ascii="Arial" w:hAnsi="Arial" w:cs="Arial"/>
        </w:rPr>
        <w:t xml:space="preserve"> </w:t>
      </w:r>
      <w:r w:rsidR="00B05CCD" w:rsidRPr="00A048EF">
        <w:rPr>
          <w:rFonts w:ascii="Arial" w:hAnsi="Arial" w:cs="Arial"/>
        </w:rPr>
        <w:t>chef d’établissement </w:t>
      </w:r>
      <w:r w:rsidR="00FB0D85" w:rsidRPr="00A048EF">
        <w:rPr>
          <w:rFonts w:ascii="Arial" w:hAnsi="Arial" w:cs="Arial"/>
        </w:rPr>
        <w:t>et les deux directrices ;</w:t>
      </w:r>
    </w:p>
    <w:p w14:paraId="6BEB4E4B" w14:textId="32F5274C" w:rsidR="00936309" w:rsidRPr="00936309" w:rsidRDefault="00C8617B" w:rsidP="00936309">
      <w:pPr>
        <w:pStyle w:val="Pardeliste"/>
        <w:numPr>
          <w:ilvl w:val="0"/>
          <w:numId w:val="3"/>
        </w:numPr>
        <w:jc w:val="both"/>
        <w:rPr>
          <w:rFonts w:ascii="Arial" w:hAnsi="Arial" w:cs="Arial"/>
        </w:rPr>
      </w:pPr>
      <w:proofErr w:type="gramStart"/>
      <w:r>
        <w:rPr>
          <w:rFonts w:ascii="Arial" w:hAnsi="Arial" w:cs="Arial"/>
        </w:rPr>
        <w:t>l</w:t>
      </w:r>
      <w:r w:rsidR="00936309" w:rsidRPr="00936309">
        <w:rPr>
          <w:rFonts w:ascii="Arial" w:hAnsi="Arial" w:cs="Arial"/>
        </w:rPr>
        <w:t>e</w:t>
      </w:r>
      <w:proofErr w:type="gramEnd"/>
      <w:r w:rsidR="00936309" w:rsidRPr="00936309">
        <w:rPr>
          <w:rFonts w:ascii="Arial" w:hAnsi="Arial" w:cs="Arial"/>
        </w:rPr>
        <w:t xml:space="preserve"> maire et le conseil municipal</w:t>
      </w:r>
      <w:r w:rsidR="00234948">
        <w:rPr>
          <w:rFonts w:ascii="Arial" w:hAnsi="Arial" w:cs="Arial"/>
        </w:rPr>
        <w:t> ;</w:t>
      </w:r>
    </w:p>
    <w:p w14:paraId="7483FA31" w14:textId="2895B99B" w:rsidR="00B05CCD" w:rsidRPr="00D810C2" w:rsidRDefault="00C8617B" w:rsidP="00B05CCD">
      <w:pPr>
        <w:numPr>
          <w:ilvl w:val="0"/>
          <w:numId w:val="3"/>
        </w:numPr>
        <w:jc w:val="both"/>
        <w:rPr>
          <w:rFonts w:ascii="Arial" w:hAnsi="Arial" w:cs="Arial"/>
        </w:rPr>
      </w:pPr>
      <w:proofErr w:type="gramStart"/>
      <w:r>
        <w:rPr>
          <w:rFonts w:ascii="Arial" w:hAnsi="Arial" w:cs="Arial"/>
        </w:rPr>
        <w:t>l</w:t>
      </w:r>
      <w:r w:rsidR="00936309">
        <w:rPr>
          <w:rFonts w:ascii="Arial" w:hAnsi="Arial" w:cs="Arial"/>
        </w:rPr>
        <w:t>es</w:t>
      </w:r>
      <w:proofErr w:type="gramEnd"/>
      <w:r w:rsidR="00936309">
        <w:rPr>
          <w:rFonts w:ascii="Arial" w:hAnsi="Arial" w:cs="Arial"/>
        </w:rPr>
        <w:t xml:space="preserve"> enseignants</w:t>
      </w:r>
      <w:r w:rsidR="00234948">
        <w:rPr>
          <w:rFonts w:ascii="Arial" w:hAnsi="Arial" w:cs="Arial"/>
        </w:rPr>
        <w:t> ;</w:t>
      </w:r>
      <w:r w:rsidR="00936309">
        <w:rPr>
          <w:rFonts w:ascii="Arial" w:hAnsi="Arial" w:cs="Arial"/>
        </w:rPr>
        <w:t> </w:t>
      </w:r>
    </w:p>
    <w:p w14:paraId="06220EE2" w14:textId="78FDE228" w:rsidR="00B05CCD" w:rsidRPr="00D810C2" w:rsidRDefault="00C8617B" w:rsidP="00B05CCD">
      <w:pPr>
        <w:numPr>
          <w:ilvl w:val="0"/>
          <w:numId w:val="3"/>
        </w:numPr>
        <w:jc w:val="both"/>
        <w:rPr>
          <w:rFonts w:ascii="Arial" w:hAnsi="Arial" w:cs="Arial"/>
        </w:rPr>
      </w:pPr>
      <w:proofErr w:type="gramStart"/>
      <w:r>
        <w:rPr>
          <w:rFonts w:ascii="Arial" w:hAnsi="Arial" w:cs="Arial"/>
        </w:rPr>
        <w:t>l</w:t>
      </w:r>
      <w:r w:rsidR="00936309">
        <w:rPr>
          <w:rFonts w:ascii="Arial" w:hAnsi="Arial" w:cs="Arial"/>
        </w:rPr>
        <w:t>a</w:t>
      </w:r>
      <w:proofErr w:type="gramEnd"/>
      <w:r w:rsidR="00936309">
        <w:rPr>
          <w:rFonts w:ascii="Arial" w:hAnsi="Arial" w:cs="Arial"/>
        </w:rPr>
        <w:t xml:space="preserve"> CAF</w:t>
      </w:r>
      <w:r w:rsidR="00234948">
        <w:rPr>
          <w:rFonts w:ascii="Arial" w:hAnsi="Arial" w:cs="Arial"/>
        </w:rPr>
        <w:t> ;</w:t>
      </w:r>
      <w:r w:rsidR="00936309">
        <w:rPr>
          <w:rFonts w:ascii="Arial" w:hAnsi="Arial" w:cs="Arial"/>
        </w:rPr>
        <w:t> </w:t>
      </w:r>
    </w:p>
    <w:p w14:paraId="2A569CAF" w14:textId="3A3BC4DF" w:rsidR="00936309" w:rsidRDefault="00C8617B" w:rsidP="00B05CCD">
      <w:pPr>
        <w:numPr>
          <w:ilvl w:val="0"/>
          <w:numId w:val="3"/>
        </w:numPr>
        <w:jc w:val="both"/>
        <w:rPr>
          <w:rFonts w:ascii="Arial" w:hAnsi="Arial" w:cs="Arial"/>
        </w:rPr>
      </w:pPr>
      <w:proofErr w:type="gramStart"/>
      <w:r>
        <w:rPr>
          <w:rFonts w:ascii="Arial" w:hAnsi="Arial" w:cs="Arial"/>
        </w:rPr>
        <w:t>l</w:t>
      </w:r>
      <w:r w:rsidR="00CC3C08">
        <w:rPr>
          <w:rFonts w:ascii="Arial" w:hAnsi="Arial" w:cs="Arial"/>
        </w:rPr>
        <w:t>a</w:t>
      </w:r>
      <w:proofErr w:type="gramEnd"/>
      <w:r w:rsidR="00CC3C08">
        <w:rPr>
          <w:rFonts w:ascii="Arial" w:hAnsi="Arial" w:cs="Arial"/>
        </w:rPr>
        <w:t xml:space="preserve"> DDCSPP (Direction Départementale à la Cohésion Sociale et à la Protection des Populations)</w:t>
      </w:r>
      <w:r w:rsidR="00234948">
        <w:rPr>
          <w:rFonts w:ascii="Arial" w:hAnsi="Arial" w:cs="Arial"/>
        </w:rPr>
        <w:t> ;</w:t>
      </w:r>
    </w:p>
    <w:p w14:paraId="539F1BC1" w14:textId="42006902" w:rsidR="00936309" w:rsidRDefault="00C8617B" w:rsidP="00936309">
      <w:pPr>
        <w:numPr>
          <w:ilvl w:val="0"/>
          <w:numId w:val="3"/>
        </w:numPr>
        <w:jc w:val="both"/>
        <w:rPr>
          <w:rFonts w:ascii="Arial" w:hAnsi="Arial" w:cs="Arial"/>
        </w:rPr>
      </w:pPr>
      <w:proofErr w:type="gramStart"/>
      <w:r>
        <w:rPr>
          <w:rFonts w:ascii="Arial" w:hAnsi="Arial" w:cs="Arial"/>
        </w:rPr>
        <w:t>l</w:t>
      </w:r>
      <w:r w:rsidR="00B05CCD" w:rsidRPr="00936309">
        <w:rPr>
          <w:rFonts w:ascii="Arial" w:hAnsi="Arial" w:cs="Arial"/>
        </w:rPr>
        <w:t>e</w:t>
      </w:r>
      <w:proofErr w:type="gramEnd"/>
      <w:r w:rsidR="00B05CCD" w:rsidRPr="00936309">
        <w:rPr>
          <w:rFonts w:ascii="Arial" w:hAnsi="Arial" w:cs="Arial"/>
        </w:rPr>
        <w:t xml:space="preserve"> rectorat</w:t>
      </w:r>
      <w:r w:rsidR="00936309">
        <w:rPr>
          <w:rFonts w:ascii="Arial" w:hAnsi="Arial" w:cs="Arial"/>
        </w:rPr>
        <w:t xml:space="preserve"> de Dijon</w:t>
      </w:r>
      <w:r w:rsidR="00234948">
        <w:rPr>
          <w:rFonts w:ascii="Arial" w:hAnsi="Arial" w:cs="Arial"/>
        </w:rPr>
        <w:t> ;</w:t>
      </w:r>
    </w:p>
    <w:p w14:paraId="0DD85A78" w14:textId="77777777" w:rsidR="00936309" w:rsidRDefault="00936309" w:rsidP="00936309">
      <w:pPr>
        <w:ind w:left="720"/>
        <w:jc w:val="both"/>
        <w:rPr>
          <w:rFonts w:ascii="Arial" w:hAnsi="Arial" w:cs="Arial"/>
        </w:rPr>
      </w:pPr>
    </w:p>
    <w:p w14:paraId="350E16AF" w14:textId="55AAB382" w:rsidR="00936309" w:rsidRDefault="00936309" w:rsidP="00936309">
      <w:pPr>
        <w:jc w:val="both"/>
        <w:rPr>
          <w:rFonts w:ascii="Arial" w:hAnsi="Arial" w:cs="Arial"/>
        </w:rPr>
      </w:pPr>
      <w:r>
        <w:rPr>
          <w:rFonts w:ascii="Arial" w:hAnsi="Arial" w:cs="Arial"/>
        </w:rPr>
        <w:t xml:space="preserve">…en veillant à ouvrir à </w:t>
      </w:r>
      <w:r w:rsidRPr="00C8617B">
        <w:rPr>
          <w:rFonts w:ascii="Arial" w:hAnsi="Arial" w:cs="Arial"/>
          <w:b/>
        </w:rPr>
        <w:t>tous les acteurs</w:t>
      </w:r>
      <w:r>
        <w:rPr>
          <w:rFonts w:ascii="Arial" w:hAnsi="Arial" w:cs="Arial"/>
        </w:rPr>
        <w:t xml:space="preserve"> du territoire : </w:t>
      </w:r>
    </w:p>
    <w:p w14:paraId="37B4911C" w14:textId="77777777" w:rsidR="00936309" w:rsidRDefault="00936309" w:rsidP="00936309">
      <w:pPr>
        <w:jc w:val="both"/>
        <w:rPr>
          <w:rFonts w:ascii="Arial" w:hAnsi="Arial" w:cs="Arial"/>
        </w:rPr>
      </w:pPr>
    </w:p>
    <w:p w14:paraId="66EA181A" w14:textId="1EE5AA60" w:rsidR="00936309" w:rsidRPr="00D810C2" w:rsidRDefault="00C8617B" w:rsidP="00936309">
      <w:pPr>
        <w:numPr>
          <w:ilvl w:val="0"/>
          <w:numId w:val="3"/>
        </w:numPr>
        <w:jc w:val="both"/>
        <w:rPr>
          <w:rFonts w:ascii="Arial" w:hAnsi="Arial" w:cs="Arial"/>
        </w:rPr>
      </w:pPr>
      <w:proofErr w:type="gramStart"/>
      <w:r>
        <w:rPr>
          <w:rFonts w:ascii="Arial" w:hAnsi="Arial" w:cs="Arial"/>
        </w:rPr>
        <w:t>l</w:t>
      </w:r>
      <w:r w:rsidR="00936309" w:rsidRPr="00D810C2">
        <w:rPr>
          <w:rFonts w:ascii="Arial" w:hAnsi="Arial" w:cs="Arial"/>
        </w:rPr>
        <w:t>es</w:t>
      </w:r>
      <w:proofErr w:type="gramEnd"/>
      <w:r w:rsidR="00936309" w:rsidRPr="00D810C2">
        <w:rPr>
          <w:rFonts w:ascii="Arial" w:hAnsi="Arial" w:cs="Arial"/>
        </w:rPr>
        <w:t xml:space="preserve"> associations culturelles ;</w:t>
      </w:r>
    </w:p>
    <w:p w14:paraId="3DAB91CF" w14:textId="5946FADF" w:rsidR="00936309" w:rsidRPr="00D810C2" w:rsidRDefault="00C8617B" w:rsidP="00936309">
      <w:pPr>
        <w:numPr>
          <w:ilvl w:val="0"/>
          <w:numId w:val="3"/>
        </w:numPr>
        <w:jc w:val="both"/>
        <w:rPr>
          <w:rFonts w:ascii="Arial" w:hAnsi="Arial" w:cs="Arial"/>
        </w:rPr>
      </w:pPr>
      <w:proofErr w:type="gramStart"/>
      <w:r>
        <w:rPr>
          <w:rFonts w:ascii="Arial" w:hAnsi="Arial" w:cs="Arial"/>
        </w:rPr>
        <w:t>l</w:t>
      </w:r>
      <w:r w:rsidR="00936309" w:rsidRPr="00D810C2">
        <w:rPr>
          <w:rFonts w:ascii="Arial" w:hAnsi="Arial" w:cs="Arial"/>
        </w:rPr>
        <w:t>es</w:t>
      </w:r>
      <w:proofErr w:type="gramEnd"/>
      <w:r w:rsidR="00936309" w:rsidRPr="00D810C2">
        <w:rPr>
          <w:rFonts w:ascii="Arial" w:hAnsi="Arial" w:cs="Arial"/>
        </w:rPr>
        <w:t xml:space="preserve"> associations sportives ;</w:t>
      </w:r>
    </w:p>
    <w:p w14:paraId="7A058F68" w14:textId="335B3FA6" w:rsidR="00936309" w:rsidRPr="00D810C2" w:rsidRDefault="00C8617B" w:rsidP="00936309">
      <w:pPr>
        <w:numPr>
          <w:ilvl w:val="0"/>
          <w:numId w:val="3"/>
        </w:numPr>
        <w:jc w:val="both"/>
        <w:rPr>
          <w:rFonts w:ascii="Arial" w:hAnsi="Arial" w:cs="Arial"/>
        </w:rPr>
      </w:pPr>
      <w:proofErr w:type="gramStart"/>
      <w:r>
        <w:rPr>
          <w:rFonts w:ascii="Arial" w:hAnsi="Arial" w:cs="Arial"/>
        </w:rPr>
        <w:t>l</w:t>
      </w:r>
      <w:r w:rsidR="00936309" w:rsidRPr="00D810C2">
        <w:rPr>
          <w:rFonts w:ascii="Arial" w:hAnsi="Arial" w:cs="Arial"/>
        </w:rPr>
        <w:t>e</w:t>
      </w:r>
      <w:proofErr w:type="gramEnd"/>
      <w:r w:rsidR="00936309" w:rsidRPr="00D810C2">
        <w:rPr>
          <w:rFonts w:ascii="Arial" w:hAnsi="Arial" w:cs="Arial"/>
        </w:rPr>
        <w:t xml:space="preserve"> centre social ;</w:t>
      </w:r>
    </w:p>
    <w:p w14:paraId="425B877C" w14:textId="104F1D36" w:rsidR="00936309" w:rsidRPr="00D810C2" w:rsidRDefault="00C8617B" w:rsidP="00936309">
      <w:pPr>
        <w:numPr>
          <w:ilvl w:val="0"/>
          <w:numId w:val="3"/>
        </w:numPr>
        <w:jc w:val="both"/>
        <w:rPr>
          <w:rFonts w:ascii="Arial" w:hAnsi="Arial" w:cs="Arial"/>
        </w:rPr>
      </w:pPr>
      <w:proofErr w:type="gramStart"/>
      <w:r>
        <w:rPr>
          <w:rFonts w:ascii="Arial" w:hAnsi="Arial" w:cs="Arial"/>
        </w:rPr>
        <w:t>l</w:t>
      </w:r>
      <w:r w:rsidR="00936309" w:rsidRPr="00D810C2">
        <w:rPr>
          <w:rFonts w:ascii="Arial" w:hAnsi="Arial" w:cs="Arial"/>
        </w:rPr>
        <w:t>e</w:t>
      </w:r>
      <w:proofErr w:type="gramEnd"/>
      <w:r w:rsidR="00936309" w:rsidRPr="00D810C2">
        <w:rPr>
          <w:rFonts w:ascii="Arial" w:hAnsi="Arial" w:cs="Arial"/>
        </w:rPr>
        <w:t xml:space="preserve"> tissu pro</w:t>
      </w:r>
      <w:r w:rsidR="005007FA">
        <w:rPr>
          <w:rFonts w:ascii="Arial" w:hAnsi="Arial" w:cs="Arial"/>
        </w:rPr>
        <w:t>fessionnel ;</w:t>
      </w:r>
    </w:p>
    <w:p w14:paraId="4C697FE1" w14:textId="5E3C948A" w:rsidR="00936309" w:rsidRPr="00D810C2" w:rsidRDefault="00C8617B" w:rsidP="00936309">
      <w:pPr>
        <w:numPr>
          <w:ilvl w:val="0"/>
          <w:numId w:val="3"/>
        </w:numPr>
        <w:jc w:val="both"/>
        <w:rPr>
          <w:rFonts w:ascii="Arial" w:hAnsi="Arial" w:cs="Arial"/>
        </w:rPr>
      </w:pPr>
      <w:proofErr w:type="gramStart"/>
      <w:r>
        <w:rPr>
          <w:rFonts w:ascii="Arial" w:hAnsi="Arial" w:cs="Arial"/>
        </w:rPr>
        <w:t>l</w:t>
      </w:r>
      <w:r w:rsidR="00936309" w:rsidRPr="00D810C2">
        <w:rPr>
          <w:rFonts w:ascii="Arial" w:hAnsi="Arial" w:cs="Arial"/>
        </w:rPr>
        <w:t>’école</w:t>
      </w:r>
      <w:proofErr w:type="gramEnd"/>
      <w:r w:rsidR="00936309" w:rsidRPr="00D810C2">
        <w:rPr>
          <w:rFonts w:ascii="Arial" w:hAnsi="Arial" w:cs="Arial"/>
        </w:rPr>
        <w:t xml:space="preserve"> de musique ;</w:t>
      </w:r>
    </w:p>
    <w:p w14:paraId="0B473DF6" w14:textId="24009373" w:rsidR="00936309" w:rsidRDefault="00C8617B" w:rsidP="00936309">
      <w:pPr>
        <w:numPr>
          <w:ilvl w:val="0"/>
          <w:numId w:val="3"/>
        </w:numPr>
        <w:jc w:val="both"/>
        <w:rPr>
          <w:rFonts w:ascii="Arial" w:hAnsi="Arial" w:cs="Arial"/>
        </w:rPr>
      </w:pPr>
      <w:proofErr w:type="gramStart"/>
      <w:r>
        <w:rPr>
          <w:rFonts w:ascii="Arial" w:hAnsi="Arial" w:cs="Arial"/>
        </w:rPr>
        <w:t>l</w:t>
      </w:r>
      <w:r w:rsidR="00936309" w:rsidRPr="00D810C2">
        <w:rPr>
          <w:rFonts w:ascii="Arial" w:hAnsi="Arial" w:cs="Arial"/>
        </w:rPr>
        <w:t>a</w:t>
      </w:r>
      <w:proofErr w:type="gramEnd"/>
      <w:r w:rsidR="00936309" w:rsidRPr="00D810C2">
        <w:rPr>
          <w:rFonts w:ascii="Arial" w:hAnsi="Arial" w:cs="Arial"/>
        </w:rPr>
        <w:t xml:space="preserve"> bibliothèque ;</w:t>
      </w:r>
    </w:p>
    <w:p w14:paraId="66E306C2" w14:textId="7135008C" w:rsidR="00CC3C08" w:rsidRDefault="00C8617B" w:rsidP="00BA5061">
      <w:pPr>
        <w:numPr>
          <w:ilvl w:val="0"/>
          <w:numId w:val="3"/>
        </w:numPr>
        <w:jc w:val="both"/>
        <w:rPr>
          <w:rFonts w:ascii="Arial" w:hAnsi="Arial" w:cs="Arial"/>
        </w:rPr>
      </w:pPr>
      <w:proofErr w:type="gramStart"/>
      <w:r>
        <w:rPr>
          <w:rFonts w:ascii="Arial" w:hAnsi="Arial" w:cs="Arial"/>
        </w:rPr>
        <w:t>l</w:t>
      </w:r>
      <w:r w:rsidR="00936309" w:rsidRPr="00936309">
        <w:rPr>
          <w:rFonts w:ascii="Arial" w:hAnsi="Arial" w:cs="Arial"/>
        </w:rPr>
        <w:t>e</w:t>
      </w:r>
      <w:proofErr w:type="gramEnd"/>
      <w:r w:rsidR="00936309" w:rsidRPr="00936309">
        <w:rPr>
          <w:rFonts w:ascii="Arial" w:hAnsi="Arial" w:cs="Arial"/>
        </w:rPr>
        <w:t xml:space="preserve"> musée de la mine</w:t>
      </w:r>
      <w:r w:rsidR="00A679ED">
        <w:rPr>
          <w:rFonts w:ascii="Arial" w:hAnsi="Arial" w:cs="Arial"/>
        </w:rPr>
        <w:t> ;</w:t>
      </w:r>
    </w:p>
    <w:p w14:paraId="5602768B" w14:textId="5219D122" w:rsidR="00A679ED" w:rsidRPr="00A048EF" w:rsidRDefault="00C8617B" w:rsidP="00BA5061">
      <w:pPr>
        <w:numPr>
          <w:ilvl w:val="0"/>
          <w:numId w:val="3"/>
        </w:numPr>
        <w:jc w:val="both"/>
        <w:rPr>
          <w:rFonts w:ascii="Arial" w:hAnsi="Arial" w:cs="Arial"/>
        </w:rPr>
      </w:pPr>
      <w:proofErr w:type="gramStart"/>
      <w:r>
        <w:rPr>
          <w:rFonts w:ascii="Arial" w:hAnsi="Arial" w:cs="Arial"/>
        </w:rPr>
        <w:t>l</w:t>
      </w:r>
      <w:r w:rsidR="00A679ED" w:rsidRPr="00A048EF">
        <w:rPr>
          <w:rFonts w:ascii="Arial" w:hAnsi="Arial" w:cs="Arial"/>
        </w:rPr>
        <w:t>es</w:t>
      </w:r>
      <w:proofErr w:type="gramEnd"/>
      <w:r w:rsidR="00A679ED" w:rsidRPr="00A048EF">
        <w:rPr>
          <w:rFonts w:ascii="Arial" w:hAnsi="Arial" w:cs="Arial"/>
        </w:rPr>
        <w:t xml:space="preserve"> parents.</w:t>
      </w:r>
    </w:p>
    <w:p w14:paraId="41243298" w14:textId="77777777" w:rsidR="008504B0" w:rsidRDefault="008504B0" w:rsidP="008504B0">
      <w:pPr>
        <w:ind w:left="720"/>
        <w:jc w:val="both"/>
        <w:rPr>
          <w:rFonts w:ascii="Arial" w:hAnsi="Arial" w:cs="Arial"/>
        </w:rPr>
      </w:pPr>
    </w:p>
    <w:p w14:paraId="790F4694" w14:textId="52C6C7D2" w:rsidR="008504B0" w:rsidRDefault="008504B0" w:rsidP="008504B0">
      <w:pPr>
        <w:jc w:val="both"/>
        <w:rPr>
          <w:rFonts w:ascii="Arial" w:hAnsi="Arial" w:cs="Arial"/>
        </w:rPr>
      </w:pPr>
      <w:r>
        <w:rPr>
          <w:rFonts w:ascii="Arial" w:hAnsi="Arial" w:cs="Arial"/>
        </w:rPr>
        <w:t>Le projet a rencontré l’adhésion des acteurs, soucieux de faire connaître l’histoire de La Machine aux jeunes, non pas pour ressasser le passé, mais pour y trouver les raisons, le courage de se projeter dans l’avenir.</w:t>
      </w:r>
    </w:p>
    <w:p w14:paraId="6B14605D" w14:textId="77777777" w:rsidR="00D072AC" w:rsidRDefault="00D072AC" w:rsidP="008504B0">
      <w:pPr>
        <w:jc w:val="both"/>
        <w:rPr>
          <w:rFonts w:ascii="Arial" w:hAnsi="Arial" w:cs="Arial"/>
        </w:rPr>
      </w:pPr>
    </w:p>
    <w:p w14:paraId="07C1B11F" w14:textId="77777777" w:rsidR="00D072AC" w:rsidRDefault="00D072AC" w:rsidP="008504B0">
      <w:pPr>
        <w:jc w:val="both"/>
        <w:rPr>
          <w:rFonts w:ascii="Arial" w:hAnsi="Arial" w:cs="Arial"/>
        </w:rPr>
      </w:pPr>
    </w:p>
    <w:p w14:paraId="2DE2CA11" w14:textId="77777777" w:rsidR="00C9323B" w:rsidRDefault="00C9323B" w:rsidP="008504B0">
      <w:pPr>
        <w:jc w:val="both"/>
        <w:rPr>
          <w:rFonts w:ascii="Arial" w:hAnsi="Arial" w:cs="Arial"/>
        </w:rPr>
      </w:pPr>
    </w:p>
    <w:p w14:paraId="706EAADD" w14:textId="77777777" w:rsidR="00C9323B" w:rsidRDefault="00C9323B" w:rsidP="008504B0">
      <w:pPr>
        <w:jc w:val="both"/>
        <w:rPr>
          <w:rFonts w:ascii="Arial" w:hAnsi="Arial" w:cs="Arial"/>
        </w:rPr>
      </w:pPr>
    </w:p>
    <w:p w14:paraId="2CB4A3F1" w14:textId="77777777" w:rsidR="00D072AC" w:rsidRDefault="00D072AC" w:rsidP="008504B0">
      <w:pPr>
        <w:jc w:val="both"/>
        <w:rPr>
          <w:rFonts w:ascii="Arial" w:hAnsi="Arial" w:cs="Arial"/>
        </w:rPr>
      </w:pPr>
    </w:p>
    <w:p w14:paraId="5E5B621A" w14:textId="77777777" w:rsidR="006B4C58" w:rsidRDefault="006B4C58" w:rsidP="008504B0">
      <w:pPr>
        <w:jc w:val="both"/>
        <w:rPr>
          <w:rFonts w:ascii="Arial" w:hAnsi="Arial" w:cs="Arial"/>
        </w:rPr>
      </w:pPr>
    </w:p>
    <w:p w14:paraId="72CF77C7" w14:textId="77777777" w:rsidR="006B4C58" w:rsidRDefault="006B4C58" w:rsidP="008504B0">
      <w:pPr>
        <w:jc w:val="both"/>
        <w:rPr>
          <w:rFonts w:ascii="Arial" w:hAnsi="Arial" w:cs="Arial"/>
        </w:rPr>
      </w:pPr>
    </w:p>
    <w:p w14:paraId="1C33028F" w14:textId="77777777" w:rsidR="006B4C58" w:rsidRPr="00BA5061" w:rsidRDefault="006B4C58" w:rsidP="008504B0">
      <w:pPr>
        <w:jc w:val="both"/>
        <w:rPr>
          <w:rFonts w:ascii="Arial" w:hAnsi="Arial" w:cs="Arial"/>
        </w:rPr>
      </w:pPr>
    </w:p>
    <w:p w14:paraId="0AB75E98" w14:textId="77777777" w:rsidR="00936309" w:rsidRPr="00936309" w:rsidRDefault="00936309" w:rsidP="00936309">
      <w:pPr>
        <w:ind w:left="720"/>
        <w:jc w:val="both"/>
        <w:rPr>
          <w:rFonts w:ascii="Arial" w:hAnsi="Arial" w:cs="Arial"/>
        </w:rPr>
      </w:pPr>
    </w:p>
    <w:p w14:paraId="3F0BAD51" w14:textId="4BED935C" w:rsidR="002369A7" w:rsidRDefault="00C8617B" w:rsidP="002369A7">
      <w:pPr>
        <w:pStyle w:val="Pardeliste"/>
        <w:numPr>
          <w:ilvl w:val="0"/>
          <w:numId w:val="4"/>
        </w:numPr>
        <w:jc w:val="both"/>
        <w:rPr>
          <w:rFonts w:ascii="Arial" w:hAnsi="Arial" w:cs="Arial"/>
          <w:b/>
          <w:color w:val="0070C0"/>
        </w:rPr>
      </w:pPr>
      <w:r>
        <w:rPr>
          <w:rFonts w:ascii="Arial" w:hAnsi="Arial" w:cs="Arial"/>
          <w:b/>
          <w:color w:val="0070C0"/>
        </w:rPr>
        <w:lastRenderedPageBreak/>
        <w:t>L</w:t>
      </w:r>
      <w:r w:rsidR="002369A7" w:rsidRPr="002369A7">
        <w:rPr>
          <w:rFonts w:ascii="Arial" w:hAnsi="Arial" w:cs="Arial"/>
          <w:b/>
          <w:color w:val="0070C0"/>
        </w:rPr>
        <w:t>e comit</w:t>
      </w:r>
      <w:r>
        <w:rPr>
          <w:rFonts w:ascii="Arial" w:hAnsi="Arial" w:cs="Arial"/>
          <w:b/>
          <w:color w:val="0070C0"/>
        </w:rPr>
        <w:t>é de pilotage et les instances é</w:t>
      </w:r>
      <w:r w:rsidR="002369A7" w:rsidRPr="002369A7">
        <w:rPr>
          <w:rFonts w:ascii="Arial" w:hAnsi="Arial" w:cs="Arial"/>
          <w:b/>
          <w:color w:val="0070C0"/>
        </w:rPr>
        <w:t>ducation nationale</w:t>
      </w:r>
    </w:p>
    <w:p w14:paraId="2254518E" w14:textId="356FAA30" w:rsidR="00C9323B" w:rsidRDefault="00C9323B" w:rsidP="00C9323B">
      <w:pPr>
        <w:jc w:val="both"/>
        <w:rPr>
          <w:rFonts w:ascii="Arial" w:hAnsi="Arial" w:cs="Arial"/>
          <w:b/>
          <w:color w:val="0070C0"/>
        </w:rPr>
      </w:pPr>
    </w:p>
    <w:p w14:paraId="698DF984" w14:textId="77777777" w:rsidR="002369A7" w:rsidRPr="00C9323B" w:rsidRDefault="002369A7" w:rsidP="00C9323B">
      <w:pPr>
        <w:jc w:val="both"/>
        <w:rPr>
          <w:rFonts w:ascii="Arial" w:hAnsi="Arial" w:cs="Arial"/>
          <w:b/>
          <w:color w:val="0070C0"/>
        </w:rPr>
      </w:pPr>
    </w:p>
    <w:p w14:paraId="1E8F6A39" w14:textId="66529F55" w:rsidR="004F0D24" w:rsidRDefault="00936309" w:rsidP="004F0D24">
      <w:pPr>
        <w:jc w:val="both"/>
        <w:rPr>
          <w:rFonts w:ascii="Arial" w:hAnsi="Arial" w:cs="Arial"/>
          <w:b/>
        </w:rPr>
      </w:pPr>
      <w:r>
        <w:rPr>
          <w:rFonts w:ascii="Arial" w:hAnsi="Arial" w:cs="Arial"/>
        </w:rPr>
        <w:t xml:space="preserve">De cette mobilisation découle </w:t>
      </w:r>
      <w:r w:rsidRPr="00C8617B">
        <w:rPr>
          <w:rFonts w:ascii="Arial" w:hAnsi="Arial" w:cs="Arial"/>
          <w:b/>
        </w:rPr>
        <w:t>le comité de pilotage</w:t>
      </w:r>
      <w:r>
        <w:rPr>
          <w:rFonts w:ascii="Arial" w:hAnsi="Arial" w:cs="Arial"/>
          <w:b/>
        </w:rPr>
        <w:t>, dont le travail est d’élaborer et de suivre le projet, de l’évaluer et d’en réguler les actions.</w:t>
      </w:r>
    </w:p>
    <w:p w14:paraId="08A40732" w14:textId="1BC6E5DA" w:rsidR="00A7700C" w:rsidRPr="00A048EF" w:rsidRDefault="00A7700C" w:rsidP="00A7700C">
      <w:pPr>
        <w:jc w:val="both"/>
        <w:rPr>
          <w:rFonts w:ascii="Arial" w:hAnsi="Arial" w:cs="Arial"/>
          <w:b/>
          <w:bCs/>
          <w:iCs/>
          <w:color w:val="000000" w:themeColor="text1"/>
        </w:rPr>
      </w:pPr>
      <w:r w:rsidRPr="00A7700C">
        <w:rPr>
          <w:rFonts w:ascii="Arial" w:hAnsi="Arial" w:cs="Arial"/>
        </w:rPr>
        <w:t xml:space="preserve">Ce comité a pour tâche principale de veiller </w:t>
      </w:r>
      <w:r w:rsidRPr="00A048EF">
        <w:rPr>
          <w:rFonts w:ascii="Arial" w:hAnsi="Arial" w:cs="Arial"/>
          <w:b/>
          <w:color w:val="000000" w:themeColor="text1"/>
        </w:rPr>
        <w:t xml:space="preserve">à </w:t>
      </w:r>
      <w:r w:rsidRPr="00C8617B">
        <w:rPr>
          <w:rFonts w:ascii="Arial" w:hAnsi="Arial" w:cs="Arial"/>
          <w:b/>
          <w:color w:val="000000" w:themeColor="text1"/>
        </w:rPr>
        <w:t>a</w:t>
      </w:r>
      <w:r w:rsidRPr="00C8617B">
        <w:rPr>
          <w:rFonts w:ascii="Arial" w:hAnsi="Arial" w:cs="Arial"/>
          <w:b/>
          <w:bCs/>
          <w:iCs/>
          <w:color w:val="000000" w:themeColor="text1"/>
        </w:rPr>
        <w:t xml:space="preserve">rticuler les actions </w:t>
      </w:r>
      <w:r w:rsidRPr="00A048EF">
        <w:rPr>
          <w:rFonts w:ascii="Arial" w:hAnsi="Arial" w:cs="Arial"/>
          <w:b/>
          <w:bCs/>
          <w:iCs/>
          <w:color w:val="000000" w:themeColor="text1"/>
        </w:rPr>
        <w:t>autour de l’enfant, du jeune et des familles en mettant en cohérence le temps scolaire, le temps périscolaire et les espaces familiaux :</w:t>
      </w:r>
    </w:p>
    <w:p w14:paraId="386C92F8" w14:textId="77777777" w:rsidR="00A7700C" w:rsidRPr="00A7700C" w:rsidRDefault="00A7700C" w:rsidP="00A7700C">
      <w:pPr>
        <w:jc w:val="both"/>
        <w:rPr>
          <w:rFonts w:ascii="Arial" w:hAnsi="Arial" w:cs="Arial"/>
          <w:b/>
          <w:color w:val="FF0000"/>
        </w:rPr>
      </w:pPr>
    </w:p>
    <w:p w14:paraId="7685EADD" w14:textId="4689FBB8" w:rsidR="004F0D24" w:rsidRDefault="00CC3C08" w:rsidP="00D44069">
      <w:pPr>
        <w:tabs>
          <w:tab w:val="num" w:pos="720"/>
        </w:tabs>
        <w:jc w:val="both"/>
        <w:rPr>
          <w:rFonts w:ascii="Arial" w:hAnsi="Arial" w:cs="Arial"/>
          <w:b/>
        </w:rPr>
      </w:pPr>
      <w:r>
        <w:rPr>
          <w:rFonts w:ascii="Arial" w:hAnsi="Arial" w:cs="Arial"/>
          <w:b/>
          <w:noProof/>
          <w:lang w:eastAsia="fr-FR"/>
        </w:rPr>
        <w:drawing>
          <wp:inline distT="0" distB="0" distL="0" distR="0" wp14:anchorId="0610D303" wp14:editId="35E5A8D0">
            <wp:extent cx="5748655" cy="3260725"/>
            <wp:effectExtent l="0" t="0" r="0" b="0"/>
            <wp:docPr id="7" name="Image 7" descr="Capture%20d’écran%202019-01-08%20à%2015.0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20d’écran%202019-01-08%20à%2015.00.5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8655" cy="3260725"/>
                    </a:xfrm>
                    <a:prstGeom prst="rect">
                      <a:avLst/>
                    </a:prstGeom>
                    <a:noFill/>
                    <a:ln>
                      <a:noFill/>
                    </a:ln>
                  </pic:spPr>
                </pic:pic>
              </a:graphicData>
            </a:graphic>
          </wp:inline>
        </w:drawing>
      </w:r>
    </w:p>
    <w:p w14:paraId="471DF1A1" w14:textId="77777777" w:rsidR="00BA5061" w:rsidRDefault="00BA5061" w:rsidP="00D44069">
      <w:pPr>
        <w:tabs>
          <w:tab w:val="num" w:pos="720"/>
        </w:tabs>
        <w:jc w:val="both"/>
        <w:rPr>
          <w:rFonts w:ascii="Arial" w:hAnsi="Arial" w:cs="Arial"/>
          <w:b/>
        </w:rPr>
      </w:pPr>
    </w:p>
    <w:p w14:paraId="62CB8EAB" w14:textId="71E844A1" w:rsidR="00BA5061" w:rsidRDefault="000579E8" w:rsidP="00D44069">
      <w:pPr>
        <w:tabs>
          <w:tab w:val="num" w:pos="720"/>
        </w:tabs>
        <w:jc w:val="both"/>
        <w:rPr>
          <w:rFonts w:ascii="Arial" w:hAnsi="Arial" w:cs="Arial"/>
          <w:b/>
        </w:rPr>
      </w:pPr>
      <w:r w:rsidRPr="00A048EF">
        <w:rPr>
          <w:rFonts w:ascii="Arial" w:hAnsi="Arial" w:cs="Arial"/>
        </w:rPr>
        <w:t>Le comité de pilotage est attentif</w:t>
      </w:r>
      <w:r w:rsidR="00BA5061" w:rsidRPr="00A048EF">
        <w:rPr>
          <w:rFonts w:ascii="Arial" w:hAnsi="Arial" w:cs="Arial"/>
        </w:rPr>
        <w:t xml:space="preserve"> à </w:t>
      </w:r>
      <w:r w:rsidR="00BA5061" w:rsidRPr="00A048EF">
        <w:rPr>
          <w:rFonts w:ascii="Arial" w:hAnsi="Arial" w:cs="Arial"/>
          <w:b/>
        </w:rPr>
        <w:t>partir du terrain</w:t>
      </w:r>
      <w:r w:rsidR="005A1C30">
        <w:rPr>
          <w:rFonts w:ascii="Arial" w:hAnsi="Arial" w:cs="Arial"/>
          <w:b/>
        </w:rPr>
        <w:t xml:space="preserve"> </w:t>
      </w:r>
      <w:r w:rsidR="005A1C30" w:rsidRPr="005A1C30">
        <w:rPr>
          <w:rFonts w:ascii="Arial" w:hAnsi="Arial" w:cs="Arial"/>
        </w:rPr>
        <w:t>et</w:t>
      </w:r>
      <w:r w:rsidR="00BA5061" w:rsidRPr="005A1C30">
        <w:rPr>
          <w:rFonts w:ascii="Arial" w:hAnsi="Arial" w:cs="Arial"/>
        </w:rPr>
        <w:t xml:space="preserve"> </w:t>
      </w:r>
      <w:r w:rsidR="00BA5061" w:rsidRPr="00A048EF">
        <w:rPr>
          <w:rFonts w:ascii="Arial" w:hAnsi="Arial" w:cs="Arial"/>
        </w:rPr>
        <w:t>des actions existantes pour construire le projet.</w:t>
      </w:r>
      <w:r w:rsidR="00A679ED">
        <w:rPr>
          <w:rFonts w:ascii="Arial" w:hAnsi="Arial" w:cs="Arial"/>
        </w:rPr>
        <w:t xml:space="preserve"> </w:t>
      </w:r>
      <w:r w:rsidR="00BE33D9" w:rsidRPr="00C8617B">
        <w:rPr>
          <w:rFonts w:ascii="Arial" w:hAnsi="Arial" w:cs="Arial"/>
        </w:rPr>
        <w:t>Un exemple significatif parmi d’autres </w:t>
      </w:r>
      <w:r w:rsidR="00BE33D9">
        <w:rPr>
          <w:rFonts w:ascii="Arial" w:hAnsi="Arial" w:cs="Arial"/>
        </w:rPr>
        <w:t xml:space="preserve">: </w:t>
      </w:r>
      <w:r w:rsidR="00BE33D9" w:rsidRPr="009C40B3">
        <w:rPr>
          <w:rFonts w:ascii="Arial" w:hAnsi="Arial" w:cs="Arial"/>
          <w:b/>
        </w:rPr>
        <w:t>la mise en cohérence de tous les dispositifs d’accompagnement à la scolarité</w:t>
      </w:r>
      <w:r w:rsidR="00BE33D9">
        <w:rPr>
          <w:rFonts w:ascii="Arial" w:hAnsi="Arial" w:cs="Arial"/>
        </w:rPr>
        <w:t xml:space="preserve"> (Dispositif EN « devoirs faits » ; </w:t>
      </w:r>
      <w:r w:rsidR="00C8617B">
        <w:rPr>
          <w:rFonts w:ascii="Arial" w:hAnsi="Arial" w:cs="Arial"/>
        </w:rPr>
        <w:t>c</w:t>
      </w:r>
      <w:r w:rsidR="00BE33D9">
        <w:rPr>
          <w:rFonts w:ascii="Arial" w:hAnsi="Arial" w:cs="Arial"/>
        </w:rPr>
        <w:t xml:space="preserve">ontrats </w:t>
      </w:r>
      <w:r w:rsidR="00C8617B">
        <w:rPr>
          <w:rFonts w:ascii="Arial" w:hAnsi="Arial" w:cs="Arial"/>
        </w:rPr>
        <w:t>l</w:t>
      </w:r>
      <w:r w:rsidR="00BE33D9">
        <w:rPr>
          <w:rFonts w:ascii="Arial" w:hAnsi="Arial" w:cs="Arial"/>
        </w:rPr>
        <w:t>ocaux d’</w:t>
      </w:r>
      <w:r w:rsidR="00C8617B">
        <w:rPr>
          <w:rFonts w:ascii="Arial" w:hAnsi="Arial" w:cs="Arial"/>
        </w:rPr>
        <w:t>a</w:t>
      </w:r>
      <w:r w:rsidR="009C40B3">
        <w:rPr>
          <w:rFonts w:ascii="Arial" w:hAnsi="Arial" w:cs="Arial"/>
        </w:rPr>
        <w:t xml:space="preserve">ccompagnement à la </w:t>
      </w:r>
      <w:r w:rsidR="00C8617B">
        <w:rPr>
          <w:rFonts w:ascii="Arial" w:hAnsi="Arial" w:cs="Arial"/>
        </w:rPr>
        <w:t>s</w:t>
      </w:r>
      <w:r w:rsidR="009C40B3">
        <w:rPr>
          <w:rFonts w:ascii="Arial" w:hAnsi="Arial" w:cs="Arial"/>
        </w:rPr>
        <w:t>colarité</w:t>
      </w:r>
      <w:r w:rsidR="00C8617B">
        <w:rPr>
          <w:rFonts w:ascii="Arial" w:hAnsi="Arial" w:cs="Arial"/>
        </w:rPr>
        <w:t xml:space="preserve"> (CLAS)</w:t>
      </w:r>
      <w:r w:rsidR="009C40B3">
        <w:rPr>
          <w:rFonts w:ascii="Arial" w:hAnsi="Arial" w:cs="Arial"/>
        </w:rPr>
        <w:t> ;</w:t>
      </w:r>
      <w:r w:rsidR="00BE33D9">
        <w:rPr>
          <w:rFonts w:ascii="Arial" w:hAnsi="Arial" w:cs="Arial"/>
        </w:rPr>
        <w:t xml:space="preserve"> </w:t>
      </w:r>
      <w:r w:rsidR="00C8617B">
        <w:rPr>
          <w:rFonts w:ascii="Arial" w:hAnsi="Arial" w:cs="Arial"/>
        </w:rPr>
        <w:t>r</w:t>
      </w:r>
      <w:r w:rsidR="009C40B3">
        <w:rPr>
          <w:rFonts w:ascii="Arial" w:hAnsi="Arial" w:cs="Arial"/>
        </w:rPr>
        <w:t>éseau d’écoute, d’a</w:t>
      </w:r>
      <w:r w:rsidR="00BE33D9">
        <w:rPr>
          <w:rFonts w:ascii="Arial" w:hAnsi="Arial" w:cs="Arial"/>
        </w:rPr>
        <w:t>ppui</w:t>
      </w:r>
      <w:r w:rsidR="009C40B3">
        <w:rPr>
          <w:rFonts w:ascii="Arial" w:hAnsi="Arial" w:cs="Arial"/>
        </w:rPr>
        <w:t xml:space="preserve"> et</w:t>
      </w:r>
      <w:r w:rsidR="00DF4711">
        <w:rPr>
          <w:rFonts w:ascii="Arial" w:hAnsi="Arial" w:cs="Arial"/>
        </w:rPr>
        <w:t xml:space="preserve"> d’accompagnement des parents</w:t>
      </w:r>
      <w:r w:rsidR="00C8617B">
        <w:rPr>
          <w:rFonts w:ascii="Arial" w:hAnsi="Arial" w:cs="Arial"/>
        </w:rPr>
        <w:t xml:space="preserve"> (REAPP</w:t>
      </w:r>
      <w:r w:rsidR="009C40B3">
        <w:rPr>
          <w:rFonts w:ascii="Arial" w:hAnsi="Arial" w:cs="Arial"/>
        </w:rPr>
        <w:t xml:space="preserve">), car il s’agit bien de </w:t>
      </w:r>
      <w:r w:rsidR="009C40B3" w:rsidRPr="009C40B3">
        <w:rPr>
          <w:rFonts w:ascii="Arial" w:hAnsi="Arial" w:cs="Arial"/>
          <w:b/>
        </w:rPr>
        <w:t>construire de la coopération pour concourir ensemble à la réussite des élèves.</w:t>
      </w:r>
    </w:p>
    <w:p w14:paraId="64BA06D5" w14:textId="56856238" w:rsidR="004548EF" w:rsidRPr="00885267" w:rsidRDefault="004548EF" w:rsidP="004548EF">
      <w:pPr>
        <w:spacing w:before="100" w:beforeAutospacing="1" w:after="100" w:afterAutospacing="1"/>
        <w:jc w:val="both"/>
        <w:rPr>
          <w:rFonts w:ascii="Arial" w:eastAsia="Times New Roman" w:hAnsi="Arial" w:cs="Arial"/>
          <w:color w:val="000000" w:themeColor="text1"/>
          <w:lang w:eastAsia="fr-FR"/>
        </w:rPr>
      </w:pPr>
      <w:r w:rsidRPr="00885267">
        <w:rPr>
          <w:rFonts w:ascii="Arial" w:eastAsia="Times New Roman" w:hAnsi="Arial" w:cs="Arial"/>
          <w:b/>
          <w:color w:val="000000" w:themeColor="text1"/>
          <w:lang w:eastAsia="fr-FR"/>
        </w:rPr>
        <w:t>Le climat favorabl</w:t>
      </w:r>
      <w:r w:rsidR="00A80E06">
        <w:rPr>
          <w:rFonts w:ascii="Arial" w:eastAsia="Times New Roman" w:hAnsi="Arial" w:cs="Arial"/>
          <w:b/>
          <w:color w:val="000000" w:themeColor="text1"/>
          <w:lang w:eastAsia="fr-FR"/>
        </w:rPr>
        <w:t xml:space="preserve">e est intimement lié à l’appui et à </w:t>
      </w:r>
      <w:r w:rsidRPr="00885267">
        <w:rPr>
          <w:rFonts w:ascii="Arial" w:eastAsia="Times New Roman" w:hAnsi="Arial" w:cs="Arial"/>
          <w:b/>
          <w:color w:val="000000" w:themeColor="text1"/>
          <w:lang w:eastAsia="fr-FR"/>
        </w:rPr>
        <w:t xml:space="preserve">l’engagement de </w:t>
      </w:r>
      <w:r w:rsidR="00C8617B">
        <w:rPr>
          <w:rFonts w:ascii="Arial" w:eastAsia="Times New Roman" w:hAnsi="Arial" w:cs="Arial"/>
          <w:b/>
          <w:color w:val="000000" w:themeColor="text1"/>
          <w:lang w:eastAsia="fr-FR"/>
        </w:rPr>
        <w:t>Daniel Barbier, m</w:t>
      </w:r>
      <w:r w:rsidR="005A1C30">
        <w:rPr>
          <w:rFonts w:ascii="Arial" w:eastAsia="Times New Roman" w:hAnsi="Arial" w:cs="Arial"/>
          <w:b/>
          <w:color w:val="000000" w:themeColor="text1"/>
          <w:lang w:eastAsia="fr-FR"/>
        </w:rPr>
        <w:t>aire</w:t>
      </w:r>
      <w:r w:rsidR="00C8617B">
        <w:rPr>
          <w:rFonts w:ascii="Arial" w:eastAsia="Times New Roman" w:hAnsi="Arial" w:cs="Arial"/>
          <w:b/>
          <w:color w:val="000000" w:themeColor="text1"/>
          <w:lang w:eastAsia="fr-FR"/>
        </w:rPr>
        <w:t xml:space="preserve"> de la commune</w:t>
      </w:r>
      <w:r w:rsidR="00A80E06">
        <w:rPr>
          <w:rFonts w:ascii="Arial" w:eastAsia="Times New Roman" w:hAnsi="Arial" w:cs="Arial"/>
          <w:color w:val="000000" w:themeColor="text1"/>
          <w:lang w:eastAsia="fr-FR"/>
        </w:rPr>
        <w:t xml:space="preserve"> qui</w:t>
      </w:r>
      <w:r w:rsidRPr="00885267">
        <w:rPr>
          <w:rFonts w:ascii="Arial" w:eastAsia="Times New Roman" w:hAnsi="Arial" w:cs="Arial"/>
          <w:color w:val="000000" w:themeColor="text1"/>
          <w:lang w:eastAsia="fr-FR"/>
        </w:rPr>
        <w:t xml:space="preserve"> mène un travai</w:t>
      </w:r>
      <w:r w:rsidR="00A048EF">
        <w:rPr>
          <w:rFonts w:ascii="Arial" w:eastAsia="Times New Roman" w:hAnsi="Arial" w:cs="Arial"/>
          <w:color w:val="000000" w:themeColor="text1"/>
          <w:lang w:eastAsia="fr-FR"/>
        </w:rPr>
        <w:t>l de tous les instants depuis vingt</w:t>
      </w:r>
      <w:r w:rsidRPr="00885267">
        <w:rPr>
          <w:rFonts w:ascii="Arial" w:eastAsia="Times New Roman" w:hAnsi="Arial" w:cs="Arial"/>
          <w:color w:val="000000" w:themeColor="text1"/>
          <w:lang w:eastAsia="fr-FR"/>
        </w:rPr>
        <w:t xml:space="preserve"> ans dans ce domaine. Il pr</w:t>
      </w:r>
      <w:r w:rsidR="00A048EF">
        <w:rPr>
          <w:rFonts w:ascii="Arial" w:eastAsia="Times New Roman" w:hAnsi="Arial" w:cs="Arial"/>
          <w:color w:val="000000" w:themeColor="text1"/>
          <w:lang w:eastAsia="fr-FR"/>
        </w:rPr>
        <w:t xml:space="preserve">end </w:t>
      </w:r>
      <w:r w:rsidRPr="00885267">
        <w:rPr>
          <w:rFonts w:ascii="Arial" w:eastAsia="Times New Roman" w:hAnsi="Arial" w:cs="Arial"/>
          <w:color w:val="000000" w:themeColor="text1"/>
          <w:lang w:eastAsia="fr-FR"/>
        </w:rPr>
        <w:t>une</w:t>
      </w:r>
      <w:r w:rsidR="00A048EF">
        <w:rPr>
          <w:rFonts w:ascii="Arial" w:eastAsia="Times New Roman" w:hAnsi="Arial" w:cs="Arial"/>
          <w:color w:val="000000" w:themeColor="text1"/>
          <w:lang w:eastAsia="fr-FR"/>
        </w:rPr>
        <w:t xml:space="preserve"> place à la hauteur des enjeux </w:t>
      </w:r>
      <w:r w:rsidRPr="00885267">
        <w:rPr>
          <w:rFonts w:ascii="Arial" w:eastAsia="Times New Roman" w:hAnsi="Arial" w:cs="Arial"/>
          <w:color w:val="000000" w:themeColor="text1"/>
          <w:lang w:eastAsia="fr-FR"/>
        </w:rPr>
        <w:t>d</w:t>
      </w:r>
      <w:r w:rsidR="00A048EF">
        <w:rPr>
          <w:rFonts w:ascii="Arial" w:eastAsia="Times New Roman" w:hAnsi="Arial" w:cs="Arial"/>
          <w:color w:val="000000" w:themeColor="text1"/>
          <w:lang w:eastAsia="fr-FR"/>
        </w:rPr>
        <w:t>ont il est totalement conscient</w:t>
      </w:r>
      <w:r w:rsidRPr="00885267">
        <w:rPr>
          <w:rFonts w:ascii="Arial" w:eastAsia="Times New Roman" w:hAnsi="Arial" w:cs="Arial"/>
          <w:color w:val="000000" w:themeColor="text1"/>
          <w:lang w:eastAsia="fr-FR"/>
        </w:rPr>
        <w:t xml:space="preserve"> pour les enfants et les jeunes de La Machine</w:t>
      </w:r>
      <w:r w:rsidR="00A048EF">
        <w:rPr>
          <w:rFonts w:ascii="Arial" w:eastAsia="Times New Roman" w:hAnsi="Arial" w:cs="Arial"/>
          <w:color w:val="000000" w:themeColor="text1"/>
          <w:lang w:eastAsia="fr-FR"/>
        </w:rPr>
        <w:t xml:space="preserve"> et il </w:t>
      </w:r>
      <w:r w:rsidR="00A048EF" w:rsidRPr="00A80E06">
        <w:rPr>
          <w:rFonts w:ascii="Arial" w:eastAsia="Times New Roman" w:hAnsi="Arial" w:cs="Arial"/>
          <w:b/>
          <w:color w:val="000000" w:themeColor="text1"/>
          <w:lang w:eastAsia="fr-FR"/>
        </w:rPr>
        <w:t>entraine son équipe</w:t>
      </w:r>
      <w:r w:rsidR="00F259FA">
        <w:rPr>
          <w:rFonts w:ascii="Arial" w:eastAsia="Times New Roman" w:hAnsi="Arial" w:cs="Arial"/>
          <w:color w:val="000000" w:themeColor="text1"/>
          <w:lang w:eastAsia="fr-FR"/>
        </w:rPr>
        <w:t xml:space="preserve">. Cet engagement est </w:t>
      </w:r>
      <w:r w:rsidR="004972A5">
        <w:rPr>
          <w:rFonts w:ascii="Arial" w:eastAsia="Times New Roman" w:hAnsi="Arial" w:cs="Arial"/>
          <w:color w:val="000000" w:themeColor="text1"/>
          <w:lang w:eastAsia="fr-FR"/>
        </w:rPr>
        <w:t xml:space="preserve">aussi </w:t>
      </w:r>
      <w:r w:rsidR="00F259FA">
        <w:rPr>
          <w:rFonts w:ascii="Arial" w:eastAsia="Times New Roman" w:hAnsi="Arial" w:cs="Arial"/>
          <w:color w:val="000000" w:themeColor="text1"/>
          <w:lang w:eastAsia="fr-FR"/>
        </w:rPr>
        <w:t>le résultat du</w:t>
      </w:r>
      <w:r w:rsidRPr="00885267">
        <w:rPr>
          <w:rFonts w:ascii="Arial" w:eastAsia="Times New Roman" w:hAnsi="Arial" w:cs="Arial"/>
          <w:color w:val="000000" w:themeColor="text1"/>
          <w:lang w:eastAsia="fr-FR"/>
        </w:rPr>
        <w:t xml:space="preserve"> travail de terrain mené par l’IEN Annette G</w:t>
      </w:r>
      <w:r w:rsidR="00F259FA">
        <w:rPr>
          <w:rFonts w:ascii="Arial" w:eastAsia="Times New Roman" w:hAnsi="Arial" w:cs="Arial"/>
          <w:color w:val="000000" w:themeColor="text1"/>
          <w:lang w:eastAsia="fr-FR"/>
        </w:rPr>
        <w:t xml:space="preserve">ien depuis des années et </w:t>
      </w:r>
      <w:r w:rsidRPr="00885267">
        <w:rPr>
          <w:rFonts w:ascii="Arial" w:eastAsia="Times New Roman" w:hAnsi="Arial" w:cs="Arial"/>
          <w:color w:val="000000" w:themeColor="text1"/>
          <w:lang w:eastAsia="fr-FR"/>
        </w:rPr>
        <w:t>de l’engagement citoyen du principal</w:t>
      </w:r>
      <w:r w:rsidR="00F259FA">
        <w:rPr>
          <w:rFonts w:ascii="Arial" w:eastAsia="Times New Roman" w:hAnsi="Arial" w:cs="Arial"/>
          <w:color w:val="000000" w:themeColor="text1"/>
          <w:lang w:eastAsia="fr-FR"/>
        </w:rPr>
        <w:t xml:space="preserve"> du collège Jean Rostand</w:t>
      </w:r>
      <w:r w:rsidRPr="00885267">
        <w:rPr>
          <w:rFonts w:ascii="Arial" w:eastAsia="Times New Roman" w:hAnsi="Arial" w:cs="Arial"/>
          <w:color w:val="000000" w:themeColor="text1"/>
          <w:lang w:eastAsia="fr-FR"/>
        </w:rPr>
        <w:t xml:space="preserve">, Pascal Thévenet, longtemps </w:t>
      </w:r>
      <w:r w:rsidR="004972A5">
        <w:rPr>
          <w:rFonts w:ascii="Arial" w:eastAsia="Times New Roman" w:hAnsi="Arial" w:cs="Arial"/>
          <w:color w:val="000000" w:themeColor="text1"/>
          <w:lang w:eastAsia="fr-FR"/>
        </w:rPr>
        <w:t>maire d’une commune voisine</w:t>
      </w:r>
      <w:r w:rsidR="00F259FA">
        <w:rPr>
          <w:rFonts w:ascii="Arial" w:eastAsia="Times New Roman" w:hAnsi="Arial" w:cs="Arial"/>
          <w:color w:val="000000" w:themeColor="text1"/>
          <w:lang w:eastAsia="fr-FR"/>
        </w:rPr>
        <w:t>. L’équipe municipale a mis</w:t>
      </w:r>
      <w:r w:rsidRPr="00885267">
        <w:rPr>
          <w:rFonts w:ascii="Arial" w:eastAsia="Times New Roman" w:hAnsi="Arial" w:cs="Arial"/>
          <w:color w:val="000000" w:themeColor="text1"/>
          <w:lang w:eastAsia="fr-FR"/>
        </w:rPr>
        <w:t xml:space="preserve"> à disposition </w:t>
      </w:r>
      <w:r w:rsidR="00F259FA">
        <w:rPr>
          <w:rFonts w:ascii="Arial" w:eastAsia="Times New Roman" w:hAnsi="Arial" w:cs="Arial"/>
          <w:color w:val="000000" w:themeColor="text1"/>
          <w:lang w:eastAsia="fr-FR"/>
        </w:rPr>
        <w:t xml:space="preserve">et rénové </w:t>
      </w:r>
      <w:r w:rsidRPr="00885267">
        <w:rPr>
          <w:rFonts w:ascii="Arial" w:eastAsia="Times New Roman" w:hAnsi="Arial" w:cs="Arial"/>
          <w:b/>
          <w:color w:val="000000" w:themeColor="text1"/>
          <w:lang w:eastAsia="fr-FR"/>
        </w:rPr>
        <w:t>l’espace parents de l’EDS</w:t>
      </w:r>
      <w:r w:rsidRPr="00885267">
        <w:rPr>
          <w:rFonts w:ascii="Arial" w:eastAsia="Times New Roman" w:hAnsi="Arial" w:cs="Arial"/>
          <w:color w:val="000000" w:themeColor="text1"/>
          <w:lang w:eastAsia="fr-FR"/>
        </w:rPr>
        <w:t xml:space="preserve"> pour en faire un lieu très agréable et bien équipé</w:t>
      </w:r>
      <w:r w:rsidR="00DF4711">
        <w:rPr>
          <w:rFonts w:ascii="Arial" w:eastAsia="Times New Roman" w:hAnsi="Arial" w:cs="Arial"/>
          <w:color w:val="000000" w:themeColor="text1"/>
          <w:lang w:eastAsia="fr-FR"/>
        </w:rPr>
        <w:t>.</w:t>
      </w:r>
    </w:p>
    <w:p w14:paraId="524CBB4B" w14:textId="530502C1" w:rsidR="004548EF" w:rsidRDefault="004548EF" w:rsidP="004548EF">
      <w:pPr>
        <w:tabs>
          <w:tab w:val="num" w:pos="720"/>
        </w:tabs>
        <w:jc w:val="both"/>
        <w:rPr>
          <w:rFonts w:ascii="Arial" w:hAnsi="Arial" w:cs="Arial"/>
        </w:rPr>
      </w:pPr>
      <w:r w:rsidRPr="00554611">
        <w:rPr>
          <w:rFonts w:ascii="Arial" w:hAnsi="Arial" w:cs="Arial"/>
          <w:b/>
        </w:rPr>
        <w:t>La coloration « patrimoine » de l’école du socle de La Machine</w:t>
      </w:r>
      <w:r>
        <w:rPr>
          <w:rFonts w:ascii="Arial" w:hAnsi="Arial" w:cs="Arial"/>
        </w:rPr>
        <w:t xml:space="preserve"> conduit aussi à œuvrer av</w:t>
      </w:r>
      <w:r w:rsidR="00A80E06">
        <w:rPr>
          <w:rFonts w:ascii="Arial" w:hAnsi="Arial" w:cs="Arial"/>
        </w:rPr>
        <w:t>ec les acteurs locaux : projet Croquer la mine</w:t>
      </w:r>
      <w:r>
        <w:rPr>
          <w:rFonts w:ascii="Arial" w:hAnsi="Arial" w:cs="Arial"/>
        </w:rPr>
        <w:t>, projet de site internet sur le patrimoine minier de la ville à destination d’un pu</w:t>
      </w:r>
      <w:r w:rsidR="00F259FA">
        <w:rPr>
          <w:rFonts w:ascii="Arial" w:hAnsi="Arial" w:cs="Arial"/>
        </w:rPr>
        <w:t>blic d’enfants et d’adolescents.</w:t>
      </w:r>
    </w:p>
    <w:p w14:paraId="507049E4" w14:textId="77777777" w:rsidR="00D072AC" w:rsidRDefault="00D072AC" w:rsidP="00D44069">
      <w:pPr>
        <w:tabs>
          <w:tab w:val="num" w:pos="720"/>
        </w:tabs>
        <w:jc w:val="both"/>
        <w:rPr>
          <w:rFonts w:ascii="Arial" w:hAnsi="Arial" w:cs="Arial"/>
        </w:rPr>
      </w:pPr>
    </w:p>
    <w:p w14:paraId="4D995928" w14:textId="77777777" w:rsidR="00A32752" w:rsidRDefault="00A32752" w:rsidP="00D44069">
      <w:pPr>
        <w:tabs>
          <w:tab w:val="num" w:pos="720"/>
        </w:tabs>
        <w:jc w:val="both"/>
        <w:rPr>
          <w:rFonts w:ascii="Arial" w:hAnsi="Arial" w:cs="Arial"/>
        </w:rPr>
      </w:pPr>
    </w:p>
    <w:p w14:paraId="0EFE24C2" w14:textId="77777777" w:rsidR="00A32752" w:rsidRDefault="00A32752" w:rsidP="00D44069">
      <w:pPr>
        <w:tabs>
          <w:tab w:val="num" w:pos="720"/>
        </w:tabs>
        <w:jc w:val="both"/>
        <w:rPr>
          <w:rFonts w:ascii="Arial" w:hAnsi="Arial" w:cs="Arial"/>
        </w:rPr>
      </w:pPr>
    </w:p>
    <w:p w14:paraId="7ECF9B6C" w14:textId="77777777" w:rsidR="00D072AC" w:rsidRDefault="00D072AC" w:rsidP="00D44069">
      <w:pPr>
        <w:tabs>
          <w:tab w:val="num" w:pos="720"/>
        </w:tabs>
        <w:jc w:val="both"/>
        <w:rPr>
          <w:rFonts w:ascii="Arial" w:hAnsi="Arial" w:cs="Arial"/>
        </w:rPr>
      </w:pPr>
    </w:p>
    <w:p w14:paraId="3B36AF64" w14:textId="516C15A4" w:rsidR="002369A7" w:rsidRPr="00640DDF" w:rsidRDefault="002369A7" w:rsidP="00D44069">
      <w:pPr>
        <w:tabs>
          <w:tab w:val="num" w:pos="720"/>
        </w:tabs>
        <w:jc w:val="both"/>
        <w:rPr>
          <w:rFonts w:ascii="Arial" w:hAnsi="Arial" w:cs="Arial"/>
          <w:b/>
        </w:rPr>
      </w:pPr>
      <w:r w:rsidRPr="00640DDF">
        <w:rPr>
          <w:rFonts w:ascii="Arial" w:hAnsi="Arial" w:cs="Arial"/>
          <w:b/>
        </w:rPr>
        <w:lastRenderedPageBreak/>
        <w:t>Les conditions de la gouvernance partagée </w:t>
      </w:r>
      <w:r w:rsidR="00885267" w:rsidRPr="00640DDF">
        <w:rPr>
          <w:rFonts w:ascii="Arial" w:hAnsi="Arial" w:cs="Arial"/>
          <w:b/>
        </w:rPr>
        <w:t xml:space="preserve">= </w:t>
      </w:r>
      <w:r w:rsidRPr="00640DDF">
        <w:rPr>
          <w:rFonts w:ascii="Arial" w:hAnsi="Arial" w:cs="Arial"/>
          <w:b/>
        </w:rPr>
        <w:t>trinô</w:t>
      </w:r>
      <w:r w:rsidR="00885267" w:rsidRPr="00640DDF">
        <w:rPr>
          <w:rFonts w:ascii="Arial" w:hAnsi="Arial" w:cs="Arial"/>
          <w:b/>
        </w:rPr>
        <w:t xml:space="preserve">me IPR/IEN/Principal : </w:t>
      </w:r>
    </w:p>
    <w:p w14:paraId="6CFB6BC2" w14:textId="1A51AF82" w:rsidR="00885267" w:rsidRPr="00885267" w:rsidRDefault="00885267" w:rsidP="00885267">
      <w:pPr>
        <w:spacing w:before="100" w:beforeAutospacing="1" w:after="100" w:afterAutospacing="1"/>
        <w:jc w:val="both"/>
        <w:rPr>
          <w:rFonts w:ascii="Arial" w:eastAsia="Times New Roman" w:hAnsi="Arial" w:cs="Arial"/>
          <w:color w:val="000000" w:themeColor="text1"/>
          <w:lang w:eastAsia="fr-FR"/>
        </w:rPr>
      </w:pPr>
      <w:r w:rsidRPr="00885267">
        <w:rPr>
          <w:rFonts w:ascii="Arial" w:eastAsia="Times New Roman" w:hAnsi="Arial" w:cs="Arial"/>
          <w:color w:val="000000" w:themeColor="text1"/>
          <w:lang w:eastAsia="fr-FR"/>
        </w:rPr>
        <w:t xml:space="preserve">L’acculturation et les expériences menées </w:t>
      </w:r>
      <w:r>
        <w:rPr>
          <w:rFonts w:ascii="Arial" w:eastAsia="Times New Roman" w:hAnsi="Arial" w:cs="Arial"/>
          <w:color w:val="000000" w:themeColor="text1"/>
          <w:lang w:eastAsia="fr-FR"/>
        </w:rPr>
        <w:t xml:space="preserve">(séparément et ensemble) </w:t>
      </w:r>
      <w:r w:rsidRPr="00885267">
        <w:rPr>
          <w:rFonts w:ascii="Arial" w:eastAsia="Times New Roman" w:hAnsi="Arial" w:cs="Arial"/>
          <w:color w:val="000000" w:themeColor="text1"/>
          <w:lang w:eastAsia="fr-FR"/>
        </w:rPr>
        <w:t>par chaque élément du trinôme ont permis la gouvernance partagée </w:t>
      </w:r>
      <w:r w:rsidR="00F259FA">
        <w:rPr>
          <w:rFonts w:ascii="Arial" w:eastAsia="Times New Roman" w:hAnsi="Arial" w:cs="Arial"/>
          <w:color w:val="000000" w:themeColor="text1"/>
          <w:lang w:eastAsia="fr-FR"/>
        </w:rPr>
        <w:t xml:space="preserve">du projet </w:t>
      </w:r>
      <w:r w:rsidRPr="00885267">
        <w:rPr>
          <w:rFonts w:ascii="Arial" w:eastAsia="Times New Roman" w:hAnsi="Arial" w:cs="Arial"/>
          <w:color w:val="000000" w:themeColor="text1"/>
          <w:lang w:eastAsia="fr-FR"/>
        </w:rPr>
        <w:t xml:space="preserve">: cela a conduit chacun à considérer les deux autres comme des égaux. Cela peut paraître naïf, et pourtant </w:t>
      </w:r>
      <w:r w:rsidRPr="00885267">
        <w:rPr>
          <w:rFonts w:ascii="Arial" w:eastAsia="Times New Roman" w:hAnsi="Arial" w:cs="Arial"/>
          <w:b/>
          <w:color w:val="000000" w:themeColor="text1"/>
          <w:lang w:eastAsia="fr-FR"/>
        </w:rPr>
        <w:t xml:space="preserve">tant de blocages se jouent dans le mépris hiérarchique. </w:t>
      </w:r>
      <w:r w:rsidR="001348D6">
        <w:rPr>
          <w:rFonts w:ascii="Arial" w:eastAsia="Times New Roman" w:hAnsi="Arial" w:cs="Arial"/>
          <w:color w:val="000000" w:themeColor="text1"/>
          <w:lang w:eastAsia="fr-FR"/>
        </w:rPr>
        <w:t>L’IPR a</w:t>
      </w:r>
      <w:r w:rsidRPr="00885267">
        <w:rPr>
          <w:rFonts w:ascii="Arial" w:eastAsia="Times New Roman" w:hAnsi="Arial" w:cs="Arial"/>
          <w:color w:val="000000" w:themeColor="text1"/>
          <w:lang w:eastAsia="fr-FR"/>
        </w:rPr>
        <w:t xml:space="preserve"> fait le chemin qui mène de sa culture disciplinaire aux conditions de la réussite de tous les élèves. </w:t>
      </w:r>
      <w:r w:rsidR="001348D6">
        <w:rPr>
          <w:rFonts w:ascii="Arial" w:eastAsia="Times New Roman" w:hAnsi="Arial" w:cs="Arial"/>
          <w:color w:val="000000" w:themeColor="text1"/>
          <w:lang w:eastAsia="fr-FR"/>
        </w:rPr>
        <w:t>Il a reconnu</w:t>
      </w:r>
      <w:r w:rsidRPr="00885267">
        <w:rPr>
          <w:rFonts w:ascii="Arial" w:eastAsia="Times New Roman" w:hAnsi="Arial" w:cs="Arial"/>
          <w:color w:val="000000" w:themeColor="text1"/>
          <w:lang w:eastAsia="fr-FR"/>
        </w:rPr>
        <w:t xml:space="preserve"> l’expertise </w:t>
      </w:r>
      <w:r w:rsidR="001348D6">
        <w:rPr>
          <w:rFonts w:ascii="Arial" w:eastAsia="Times New Roman" w:hAnsi="Arial" w:cs="Arial"/>
          <w:color w:val="000000" w:themeColor="text1"/>
          <w:lang w:eastAsia="fr-FR"/>
        </w:rPr>
        <w:t>de ses partenaires et compris</w:t>
      </w:r>
      <w:r w:rsidRPr="00885267">
        <w:rPr>
          <w:rFonts w:ascii="Arial" w:eastAsia="Times New Roman" w:hAnsi="Arial" w:cs="Arial"/>
          <w:color w:val="000000" w:themeColor="text1"/>
          <w:lang w:eastAsia="fr-FR"/>
        </w:rPr>
        <w:t xml:space="preserve"> qu’il a à apprendre d’eux.</w:t>
      </w:r>
      <w:r w:rsidR="001348D6">
        <w:rPr>
          <w:rFonts w:ascii="Arial" w:eastAsia="Times New Roman" w:hAnsi="Arial" w:cs="Arial"/>
          <w:color w:val="000000" w:themeColor="text1"/>
          <w:lang w:eastAsia="fr-FR"/>
        </w:rPr>
        <w:t xml:space="preserve"> Dès lors, il a été</w:t>
      </w:r>
      <w:r w:rsidRPr="00885267">
        <w:rPr>
          <w:rFonts w:ascii="Arial" w:eastAsia="Times New Roman" w:hAnsi="Arial" w:cs="Arial"/>
          <w:color w:val="000000" w:themeColor="text1"/>
          <w:lang w:eastAsia="fr-FR"/>
        </w:rPr>
        <w:t xml:space="preserve"> reconnu par ses partenaires et par tous les enseignants. L’IPR </w:t>
      </w:r>
      <w:r w:rsidR="001348D6">
        <w:rPr>
          <w:rFonts w:ascii="Arial" w:eastAsia="Times New Roman" w:hAnsi="Arial" w:cs="Arial"/>
          <w:color w:val="000000" w:themeColor="text1"/>
          <w:lang w:eastAsia="fr-FR"/>
        </w:rPr>
        <w:t>s’est engagé</w:t>
      </w:r>
      <w:r w:rsidRPr="00885267">
        <w:rPr>
          <w:rFonts w:ascii="Arial" w:eastAsia="Times New Roman" w:hAnsi="Arial" w:cs="Arial"/>
          <w:color w:val="000000" w:themeColor="text1"/>
          <w:lang w:eastAsia="fr-FR"/>
        </w:rPr>
        <w:t xml:space="preserve"> pour 3</w:t>
      </w:r>
      <w:r w:rsidR="00061CF9">
        <w:rPr>
          <w:rFonts w:ascii="Arial" w:eastAsia="Times New Roman" w:hAnsi="Arial" w:cs="Arial"/>
          <w:color w:val="000000" w:themeColor="text1"/>
          <w:lang w:eastAsia="fr-FR"/>
        </w:rPr>
        <w:t xml:space="preserve"> ans sur un territoire et y est</w:t>
      </w:r>
      <w:r w:rsidR="005A55EC">
        <w:rPr>
          <w:rFonts w:ascii="Arial" w:eastAsia="Times New Roman" w:hAnsi="Arial" w:cs="Arial"/>
          <w:color w:val="000000" w:themeColor="text1"/>
          <w:lang w:eastAsia="fr-FR"/>
        </w:rPr>
        <w:t xml:space="preserve"> présent pour </w:t>
      </w:r>
      <w:r w:rsidRPr="00885267">
        <w:rPr>
          <w:rFonts w:ascii="Arial" w:eastAsia="Times New Roman" w:hAnsi="Arial" w:cs="Arial"/>
          <w:color w:val="000000" w:themeColor="text1"/>
          <w:lang w:eastAsia="fr-FR"/>
        </w:rPr>
        <w:t>les journées de formation, mais aussi l</w:t>
      </w:r>
      <w:r w:rsidR="005A55EC">
        <w:rPr>
          <w:rFonts w:ascii="Arial" w:eastAsia="Times New Roman" w:hAnsi="Arial" w:cs="Arial"/>
          <w:color w:val="000000" w:themeColor="text1"/>
          <w:lang w:eastAsia="fr-FR"/>
        </w:rPr>
        <w:t>ors d’activités périscolaires</w:t>
      </w:r>
      <w:r w:rsidRPr="00885267">
        <w:rPr>
          <w:rFonts w:ascii="Arial" w:eastAsia="Times New Roman" w:hAnsi="Arial" w:cs="Arial"/>
          <w:color w:val="000000" w:themeColor="text1"/>
          <w:lang w:eastAsia="fr-FR"/>
        </w:rPr>
        <w:t> : il est en principe un inspecteur « territorial » et cela doit « se voir ».</w:t>
      </w:r>
    </w:p>
    <w:p w14:paraId="0461EC96" w14:textId="3F7B57F6" w:rsidR="00885267" w:rsidRPr="00885267" w:rsidRDefault="001348D6" w:rsidP="00885267">
      <w:pPr>
        <w:spacing w:before="100" w:beforeAutospacing="1" w:after="100" w:afterAutospacing="1"/>
        <w:jc w:val="both"/>
        <w:rPr>
          <w:rFonts w:ascii="Arial" w:eastAsia="Times New Roman" w:hAnsi="Arial" w:cs="Arial"/>
          <w:color w:val="000000" w:themeColor="text1"/>
          <w:lang w:eastAsia="fr-FR"/>
        </w:rPr>
      </w:pPr>
      <w:r>
        <w:rPr>
          <w:rFonts w:ascii="Arial" w:eastAsia="Times New Roman" w:hAnsi="Arial" w:cs="Arial"/>
          <w:color w:val="000000" w:themeColor="text1"/>
          <w:lang w:eastAsia="fr-FR"/>
        </w:rPr>
        <w:t xml:space="preserve">L’IEN, </w:t>
      </w:r>
      <w:r w:rsidR="00885267" w:rsidRPr="00885267">
        <w:rPr>
          <w:rFonts w:ascii="Arial" w:eastAsia="Times New Roman" w:hAnsi="Arial" w:cs="Arial"/>
          <w:color w:val="000000" w:themeColor="text1"/>
          <w:lang w:eastAsia="fr-FR"/>
        </w:rPr>
        <w:t>s’il a cette légitimité territoriale d’emblée sur ce type d’expérimentation</w:t>
      </w:r>
      <w:r w:rsidR="00061CF9">
        <w:rPr>
          <w:rFonts w:ascii="Arial" w:eastAsia="Times New Roman" w:hAnsi="Arial" w:cs="Arial"/>
          <w:color w:val="000000" w:themeColor="text1"/>
          <w:lang w:eastAsia="fr-FR"/>
        </w:rPr>
        <w:t>, a dû ass</w:t>
      </w:r>
      <w:r>
        <w:rPr>
          <w:rFonts w:ascii="Arial" w:eastAsia="Times New Roman" w:hAnsi="Arial" w:cs="Arial"/>
          <w:color w:val="000000" w:themeColor="text1"/>
          <w:lang w:eastAsia="fr-FR"/>
        </w:rPr>
        <w:t xml:space="preserve">oir </w:t>
      </w:r>
      <w:r w:rsidR="00885267" w:rsidRPr="00885267">
        <w:rPr>
          <w:rFonts w:ascii="Arial" w:eastAsia="Times New Roman" w:hAnsi="Arial" w:cs="Arial"/>
          <w:color w:val="000000" w:themeColor="text1"/>
          <w:lang w:eastAsia="fr-FR"/>
        </w:rPr>
        <w:t>sa légitimité auprès des professeurs de collè</w:t>
      </w:r>
      <w:r>
        <w:rPr>
          <w:rFonts w:ascii="Arial" w:eastAsia="Times New Roman" w:hAnsi="Arial" w:cs="Arial"/>
          <w:color w:val="000000" w:themeColor="text1"/>
          <w:lang w:eastAsia="fr-FR"/>
        </w:rPr>
        <w:t>ge : ce sont l</w:t>
      </w:r>
      <w:r w:rsidR="00885267" w:rsidRPr="00885267">
        <w:rPr>
          <w:rFonts w:ascii="Arial" w:eastAsia="Times New Roman" w:hAnsi="Arial" w:cs="Arial"/>
          <w:color w:val="000000" w:themeColor="text1"/>
          <w:lang w:eastAsia="fr-FR"/>
        </w:rPr>
        <w:t xml:space="preserve">es formations </w:t>
      </w:r>
      <w:r>
        <w:rPr>
          <w:rFonts w:ascii="Arial" w:eastAsia="Times New Roman" w:hAnsi="Arial" w:cs="Arial"/>
          <w:color w:val="000000" w:themeColor="text1"/>
          <w:lang w:eastAsia="fr-FR"/>
        </w:rPr>
        <w:t>« transversales » qui ont montré</w:t>
      </w:r>
      <w:r w:rsidR="00885267" w:rsidRPr="00885267">
        <w:rPr>
          <w:rFonts w:ascii="Arial" w:eastAsia="Times New Roman" w:hAnsi="Arial" w:cs="Arial"/>
          <w:color w:val="000000" w:themeColor="text1"/>
          <w:lang w:eastAsia="fr-FR"/>
        </w:rPr>
        <w:t xml:space="preserve"> que les mêmes problématiques sont à l’œuvre à tous les niveaux que l’on soit dans </w:t>
      </w:r>
      <w:r>
        <w:rPr>
          <w:rFonts w:ascii="Arial" w:eastAsia="Times New Roman" w:hAnsi="Arial" w:cs="Arial"/>
          <w:color w:val="000000" w:themeColor="text1"/>
          <w:lang w:eastAsia="fr-FR"/>
        </w:rPr>
        <w:t xml:space="preserve">le premier degré ou le second. </w:t>
      </w:r>
      <w:r w:rsidR="00A80E06">
        <w:rPr>
          <w:rFonts w:ascii="Arial" w:eastAsia="Times New Roman" w:hAnsi="Arial" w:cs="Arial"/>
          <w:color w:val="000000" w:themeColor="text1"/>
          <w:lang w:eastAsia="fr-FR"/>
        </w:rPr>
        <w:t>À</w:t>
      </w:r>
      <w:r>
        <w:rPr>
          <w:rFonts w:ascii="Arial" w:eastAsia="Times New Roman" w:hAnsi="Arial" w:cs="Arial"/>
          <w:color w:val="000000" w:themeColor="text1"/>
          <w:lang w:eastAsia="fr-FR"/>
        </w:rPr>
        <w:t xml:space="preserve"> l’EDS de La Machine, les formations ont été</w:t>
      </w:r>
      <w:r w:rsidR="00885267" w:rsidRPr="00885267">
        <w:rPr>
          <w:rFonts w:ascii="Arial" w:eastAsia="Times New Roman" w:hAnsi="Arial" w:cs="Arial"/>
          <w:color w:val="000000" w:themeColor="text1"/>
          <w:lang w:eastAsia="fr-FR"/>
        </w:rPr>
        <w:t xml:space="preserve"> préparées con</w:t>
      </w:r>
      <w:r>
        <w:rPr>
          <w:rFonts w:ascii="Arial" w:eastAsia="Times New Roman" w:hAnsi="Arial" w:cs="Arial"/>
          <w:color w:val="000000" w:themeColor="text1"/>
          <w:lang w:eastAsia="fr-FR"/>
        </w:rPr>
        <w:t>jointement par le trinôme qui a tissé ainsi</w:t>
      </w:r>
      <w:r w:rsidR="00885267" w:rsidRPr="00885267">
        <w:rPr>
          <w:rFonts w:ascii="Arial" w:eastAsia="Times New Roman" w:hAnsi="Arial" w:cs="Arial"/>
          <w:color w:val="000000" w:themeColor="text1"/>
          <w:lang w:eastAsia="fr-FR"/>
        </w:rPr>
        <w:t xml:space="preserve"> une culture commune ; l’animation</w:t>
      </w:r>
      <w:r>
        <w:rPr>
          <w:rFonts w:ascii="Arial" w:eastAsia="Times New Roman" w:hAnsi="Arial" w:cs="Arial"/>
          <w:color w:val="000000" w:themeColor="text1"/>
          <w:lang w:eastAsia="fr-FR"/>
        </w:rPr>
        <w:t xml:space="preserve"> de ces formations s’est faite conjointement, sans « spécialisation » de la prise de parole :</w:t>
      </w:r>
      <w:r w:rsidR="00A80E06">
        <w:rPr>
          <w:rFonts w:ascii="Arial" w:eastAsia="Times New Roman" w:hAnsi="Arial" w:cs="Arial"/>
          <w:color w:val="000000" w:themeColor="text1"/>
          <w:lang w:eastAsia="fr-FR"/>
        </w:rPr>
        <w:t xml:space="preserve"> </w:t>
      </w:r>
      <w:r w:rsidR="00885267" w:rsidRPr="00885267">
        <w:rPr>
          <w:rFonts w:ascii="Arial" w:eastAsia="Times New Roman" w:hAnsi="Arial" w:cs="Arial"/>
          <w:color w:val="000000" w:themeColor="text1"/>
          <w:lang w:eastAsia="fr-FR"/>
        </w:rPr>
        <w:t>si l’IA IPR s’intéresse aux activités périscolaires 1</w:t>
      </w:r>
      <w:r w:rsidR="00885267" w:rsidRPr="00885267">
        <w:rPr>
          <w:rFonts w:ascii="Arial" w:eastAsia="Times New Roman" w:hAnsi="Arial" w:cs="Arial"/>
          <w:color w:val="000000" w:themeColor="text1"/>
          <w:vertAlign w:val="superscript"/>
          <w:lang w:eastAsia="fr-FR"/>
        </w:rPr>
        <w:t>er</w:t>
      </w:r>
      <w:r>
        <w:rPr>
          <w:rFonts w:ascii="Arial" w:eastAsia="Times New Roman" w:hAnsi="Arial" w:cs="Arial"/>
          <w:color w:val="000000" w:themeColor="text1"/>
          <w:lang w:eastAsia="fr-FR"/>
        </w:rPr>
        <w:t xml:space="preserve"> degré, l’IEN intervient sur</w:t>
      </w:r>
      <w:r w:rsidR="00885267" w:rsidRPr="00885267">
        <w:rPr>
          <w:rFonts w:ascii="Arial" w:eastAsia="Times New Roman" w:hAnsi="Arial" w:cs="Arial"/>
          <w:color w:val="000000" w:themeColor="text1"/>
          <w:lang w:eastAsia="fr-FR"/>
        </w:rPr>
        <w:t xml:space="preserve"> le 2</w:t>
      </w:r>
      <w:r w:rsidR="00885267" w:rsidRPr="00885267">
        <w:rPr>
          <w:rFonts w:ascii="Arial" w:eastAsia="Times New Roman" w:hAnsi="Arial" w:cs="Arial"/>
          <w:color w:val="000000" w:themeColor="text1"/>
          <w:vertAlign w:val="superscript"/>
          <w:lang w:eastAsia="fr-FR"/>
        </w:rPr>
        <w:t>nd</w:t>
      </w:r>
      <w:r>
        <w:rPr>
          <w:rFonts w:ascii="Arial" w:eastAsia="Times New Roman" w:hAnsi="Arial" w:cs="Arial"/>
          <w:color w:val="000000" w:themeColor="text1"/>
          <w:lang w:eastAsia="fr-FR"/>
        </w:rPr>
        <w:t xml:space="preserve"> degré.</w:t>
      </w:r>
    </w:p>
    <w:p w14:paraId="3BBDFAC1" w14:textId="77777777" w:rsidR="00885267" w:rsidRPr="00885267" w:rsidRDefault="00885267" w:rsidP="00885267">
      <w:pPr>
        <w:spacing w:before="100" w:beforeAutospacing="1" w:after="100" w:afterAutospacing="1"/>
        <w:jc w:val="both"/>
        <w:rPr>
          <w:rFonts w:ascii="Arial" w:eastAsia="Times New Roman" w:hAnsi="Arial" w:cs="Arial"/>
          <w:color w:val="000000" w:themeColor="text1"/>
          <w:lang w:eastAsia="fr-FR"/>
        </w:rPr>
      </w:pPr>
      <w:r w:rsidRPr="00885267">
        <w:rPr>
          <w:rFonts w:ascii="Arial" w:eastAsia="Times New Roman" w:hAnsi="Arial" w:cs="Arial"/>
          <w:color w:val="000000" w:themeColor="text1"/>
          <w:lang w:eastAsia="fr-FR"/>
        </w:rPr>
        <w:t>Ce respect mutuel entre l’IEN et l’IA IPR est loin d’aller de soi. Comme dans d’autres domaines (médical par exemple) le généraliste est le plus souvent sous-estimé par rapport au spécialiste. Là encore l’horizontalité doit se construire dans ce trinôme.</w:t>
      </w:r>
    </w:p>
    <w:p w14:paraId="42A62753" w14:textId="46D4E185" w:rsidR="00841436" w:rsidRPr="003F6F1F" w:rsidRDefault="00885267" w:rsidP="003F6F1F">
      <w:pPr>
        <w:spacing w:before="100" w:beforeAutospacing="1" w:after="100" w:afterAutospacing="1"/>
        <w:jc w:val="both"/>
        <w:rPr>
          <w:rFonts w:ascii="Arial" w:eastAsia="Times New Roman" w:hAnsi="Arial" w:cs="Arial"/>
          <w:color w:val="000000" w:themeColor="text1"/>
          <w:lang w:eastAsia="fr-FR"/>
        </w:rPr>
      </w:pPr>
      <w:r w:rsidRPr="00885267">
        <w:rPr>
          <w:rFonts w:ascii="Arial" w:eastAsia="Times New Roman" w:hAnsi="Arial" w:cs="Arial"/>
          <w:color w:val="000000" w:themeColor="text1"/>
          <w:lang w:eastAsia="fr-FR"/>
        </w:rPr>
        <w:t>Intervient, également, le rôle du chef d’établissement comme « premier pédagogue » et sa légitimité dans ce cad</w:t>
      </w:r>
      <w:r w:rsidR="001348D6">
        <w:rPr>
          <w:rFonts w:ascii="Arial" w:eastAsia="Times New Roman" w:hAnsi="Arial" w:cs="Arial"/>
          <w:color w:val="000000" w:themeColor="text1"/>
          <w:lang w:eastAsia="fr-FR"/>
        </w:rPr>
        <w:t>re. L’engagement de celui-ci a été</w:t>
      </w:r>
      <w:r w:rsidRPr="00885267">
        <w:rPr>
          <w:rFonts w:ascii="Arial" w:eastAsia="Times New Roman" w:hAnsi="Arial" w:cs="Arial"/>
          <w:color w:val="000000" w:themeColor="text1"/>
          <w:lang w:eastAsia="fr-FR"/>
        </w:rPr>
        <w:t xml:space="preserve"> </w:t>
      </w:r>
      <w:r w:rsidR="005A55EC">
        <w:rPr>
          <w:rFonts w:ascii="Arial" w:eastAsia="Times New Roman" w:hAnsi="Arial" w:cs="Arial"/>
          <w:color w:val="000000" w:themeColor="text1"/>
          <w:lang w:eastAsia="fr-FR"/>
        </w:rPr>
        <w:t xml:space="preserve">déterminant </w:t>
      </w:r>
      <w:r w:rsidR="00B8239C">
        <w:rPr>
          <w:rFonts w:ascii="Arial" w:eastAsia="Times New Roman" w:hAnsi="Arial" w:cs="Arial"/>
          <w:color w:val="000000" w:themeColor="text1"/>
          <w:lang w:eastAsia="fr-FR"/>
        </w:rPr>
        <w:t>en confortant</w:t>
      </w:r>
      <w:r w:rsidRPr="00885267">
        <w:rPr>
          <w:rFonts w:ascii="Arial" w:eastAsia="Times New Roman" w:hAnsi="Arial" w:cs="Arial"/>
          <w:color w:val="000000" w:themeColor="text1"/>
          <w:lang w:eastAsia="fr-FR"/>
        </w:rPr>
        <w:t xml:space="preserve"> l’action de l’IPR et l’IEN pour être reconnu par les enseignants dans le domaine pédagogique. </w:t>
      </w:r>
    </w:p>
    <w:p w14:paraId="46442E64" w14:textId="77777777" w:rsidR="00554611" w:rsidRDefault="00554611" w:rsidP="00554611">
      <w:pPr>
        <w:tabs>
          <w:tab w:val="num" w:pos="720"/>
        </w:tabs>
        <w:jc w:val="center"/>
        <w:rPr>
          <w:rFonts w:ascii="Arial" w:hAnsi="Arial" w:cs="Arial"/>
        </w:rPr>
      </w:pPr>
    </w:p>
    <w:p w14:paraId="5C6CB458" w14:textId="61D97CE5" w:rsidR="002369A7" w:rsidRDefault="00EE3F11" w:rsidP="002369A7">
      <w:pPr>
        <w:pStyle w:val="Pardeliste"/>
        <w:numPr>
          <w:ilvl w:val="0"/>
          <w:numId w:val="4"/>
        </w:numPr>
        <w:jc w:val="center"/>
        <w:rPr>
          <w:rFonts w:ascii="Arial" w:hAnsi="Arial" w:cs="Arial"/>
          <w:b/>
          <w:color w:val="0070C0"/>
        </w:rPr>
      </w:pPr>
      <w:r>
        <w:rPr>
          <w:rFonts w:ascii="Arial" w:hAnsi="Arial" w:cs="Arial"/>
          <w:b/>
          <w:color w:val="0070C0"/>
        </w:rPr>
        <w:t>L</w:t>
      </w:r>
      <w:r w:rsidR="002369A7" w:rsidRPr="002369A7">
        <w:rPr>
          <w:rFonts w:ascii="Arial" w:hAnsi="Arial" w:cs="Arial"/>
          <w:b/>
          <w:color w:val="0070C0"/>
        </w:rPr>
        <w:t xml:space="preserve">es enseignants </w:t>
      </w:r>
      <w:r w:rsidR="009D5212">
        <w:rPr>
          <w:rFonts w:ascii="Arial" w:hAnsi="Arial" w:cs="Arial"/>
          <w:b/>
          <w:color w:val="0070C0"/>
        </w:rPr>
        <w:t xml:space="preserve">/ </w:t>
      </w:r>
      <w:r w:rsidR="002369A7" w:rsidRPr="002369A7">
        <w:rPr>
          <w:rFonts w:ascii="Arial" w:hAnsi="Arial" w:cs="Arial"/>
          <w:b/>
          <w:color w:val="0070C0"/>
        </w:rPr>
        <w:t>les modalités de la formation / l’adhésion progressive</w:t>
      </w:r>
      <w:r w:rsidR="002369A7">
        <w:rPr>
          <w:rFonts w:ascii="Arial" w:hAnsi="Arial" w:cs="Arial"/>
          <w:b/>
          <w:color w:val="0070C0"/>
        </w:rPr>
        <w:t> :</w:t>
      </w:r>
    </w:p>
    <w:p w14:paraId="7FD3199A" w14:textId="77777777" w:rsidR="00061CF9" w:rsidRDefault="00061CF9" w:rsidP="00061CF9">
      <w:pPr>
        <w:pStyle w:val="Pardeliste"/>
        <w:ind w:left="644"/>
        <w:rPr>
          <w:rFonts w:ascii="Arial" w:hAnsi="Arial" w:cs="Arial"/>
          <w:b/>
          <w:color w:val="0070C0"/>
        </w:rPr>
      </w:pPr>
    </w:p>
    <w:p w14:paraId="4330BB7E" w14:textId="6DA8B883" w:rsidR="00061CF9" w:rsidRPr="00CD7320" w:rsidRDefault="00061CF9" w:rsidP="00061CF9">
      <w:pPr>
        <w:jc w:val="both"/>
        <w:rPr>
          <w:rFonts w:ascii="Arial" w:hAnsi="Arial" w:cs="Arial"/>
          <w:color w:val="000000" w:themeColor="text1"/>
        </w:rPr>
      </w:pPr>
      <w:r w:rsidRPr="00F152C9">
        <w:rPr>
          <w:rFonts w:ascii="Arial" w:hAnsi="Arial" w:cs="Arial"/>
          <w:color w:val="000000" w:themeColor="text1"/>
        </w:rPr>
        <w:t>Pou</w:t>
      </w:r>
      <w:r>
        <w:rPr>
          <w:rFonts w:ascii="Arial" w:hAnsi="Arial" w:cs="Arial"/>
          <w:color w:val="000000" w:themeColor="text1"/>
        </w:rPr>
        <w:t>r répondre aux besoins exprimés</w:t>
      </w:r>
      <w:r w:rsidRPr="00F152C9">
        <w:rPr>
          <w:rFonts w:ascii="Arial" w:hAnsi="Arial" w:cs="Arial"/>
          <w:color w:val="000000" w:themeColor="text1"/>
        </w:rPr>
        <w:t xml:space="preserve"> par les en</w:t>
      </w:r>
      <w:r w:rsidR="00A80E06">
        <w:rPr>
          <w:rFonts w:ascii="Arial" w:hAnsi="Arial" w:cs="Arial"/>
          <w:color w:val="000000" w:themeColor="text1"/>
        </w:rPr>
        <w:t>seignants, l'EN</w:t>
      </w:r>
      <w:r>
        <w:rPr>
          <w:rFonts w:ascii="Arial" w:hAnsi="Arial" w:cs="Arial"/>
          <w:color w:val="000000" w:themeColor="text1"/>
        </w:rPr>
        <w:t xml:space="preserve"> s'est engagée</w:t>
      </w:r>
      <w:r w:rsidRPr="00F152C9">
        <w:rPr>
          <w:rFonts w:ascii="Arial" w:hAnsi="Arial" w:cs="Arial"/>
          <w:color w:val="000000" w:themeColor="text1"/>
        </w:rPr>
        <w:t xml:space="preserve"> </w:t>
      </w:r>
      <w:proofErr w:type="spellStart"/>
      <w:r>
        <w:rPr>
          <w:rFonts w:ascii="Arial" w:hAnsi="Arial" w:cs="Arial"/>
          <w:color w:val="000000" w:themeColor="text1"/>
        </w:rPr>
        <w:t>a</w:t>
      </w:r>
      <w:proofErr w:type="spellEnd"/>
      <w:r>
        <w:rPr>
          <w:rFonts w:ascii="Arial" w:hAnsi="Arial" w:cs="Arial"/>
          <w:color w:val="000000" w:themeColor="text1"/>
        </w:rPr>
        <w:t>̀ former les équipes.</w:t>
      </w:r>
      <w:r w:rsidRPr="00F152C9">
        <w:rPr>
          <w:rFonts w:ascii="Arial" w:hAnsi="Arial" w:cs="Arial"/>
          <w:color w:val="000000" w:themeColor="text1"/>
        </w:rPr>
        <w:t xml:space="preserve"> </w:t>
      </w:r>
      <w:r>
        <w:rPr>
          <w:rFonts w:ascii="Arial" w:hAnsi="Arial" w:cs="Arial"/>
          <w:color w:val="000000" w:themeColor="text1"/>
        </w:rPr>
        <w:t>Cette formation s'est déroulée</w:t>
      </w:r>
      <w:r w:rsidRPr="00F152C9">
        <w:rPr>
          <w:rFonts w:ascii="Arial" w:hAnsi="Arial" w:cs="Arial"/>
          <w:color w:val="000000" w:themeColor="text1"/>
        </w:rPr>
        <w:t xml:space="preserve"> dans le cadre </w:t>
      </w:r>
      <w:r>
        <w:rPr>
          <w:rFonts w:ascii="Arial" w:hAnsi="Arial" w:cs="Arial"/>
          <w:color w:val="000000" w:themeColor="text1"/>
        </w:rPr>
        <w:t xml:space="preserve">expérimental </w:t>
      </w:r>
      <w:r w:rsidRPr="00F152C9">
        <w:rPr>
          <w:rFonts w:ascii="Arial" w:hAnsi="Arial" w:cs="Arial"/>
          <w:color w:val="000000" w:themeColor="text1"/>
        </w:rPr>
        <w:t>d'un projet CARDIE :</w:t>
      </w:r>
      <w:r w:rsidRPr="00416A5A">
        <w:rPr>
          <w:rFonts w:ascii="Arial" w:hAnsi="Arial" w:cs="Arial"/>
          <w:color w:val="000000" w:themeColor="text1"/>
        </w:rPr>
        <w:t xml:space="preserve"> </w:t>
      </w:r>
      <w:r>
        <w:rPr>
          <w:rFonts w:ascii="Arial" w:hAnsi="Arial" w:cs="Arial"/>
          <w:color w:val="000000" w:themeColor="text1"/>
        </w:rPr>
        <w:t xml:space="preserve">l’enjeu est de développer des pratiques pédagogiques adaptées à l’objectif de la réussite de chaque élève, et pour cela de construire une culture commune aux enseignants de la maternelle au collège. </w:t>
      </w:r>
    </w:p>
    <w:p w14:paraId="40B47CA8" w14:textId="608A1A76" w:rsidR="00554611" w:rsidRPr="00CD7320" w:rsidRDefault="00554611" w:rsidP="00D5781D">
      <w:pPr>
        <w:jc w:val="both"/>
        <w:rPr>
          <w:rFonts w:ascii="Arial" w:hAnsi="Arial" w:cs="Arial"/>
          <w:color w:val="000000" w:themeColor="text1"/>
        </w:rPr>
      </w:pPr>
    </w:p>
    <w:p w14:paraId="19A4165A" w14:textId="25707E70" w:rsidR="00906C5A" w:rsidRPr="004F4C81" w:rsidRDefault="00906C5A" w:rsidP="00906C5A">
      <w:pPr>
        <w:jc w:val="both"/>
        <w:rPr>
          <w:rFonts w:ascii="Arial" w:hAnsi="Arial" w:cs="Arial"/>
          <w:color w:val="000000"/>
        </w:rPr>
      </w:pPr>
      <w:r w:rsidRPr="004F4C81">
        <w:rPr>
          <w:rFonts w:ascii="Arial" w:hAnsi="Arial" w:cs="Arial"/>
          <w:color w:val="000000"/>
        </w:rPr>
        <w:t xml:space="preserve">Ce projet a permis de faire évoluer l’équipe enseignante </w:t>
      </w:r>
      <w:r w:rsidR="00061CF9">
        <w:rPr>
          <w:rFonts w:ascii="Arial" w:hAnsi="Arial" w:cs="Arial"/>
          <w:color w:val="000000"/>
        </w:rPr>
        <w:t xml:space="preserve">vers une communauté de travail : </w:t>
      </w:r>
      <w:r w:rsidRPr="004F4C81">
        <w:rPr>
          <w:rFonts w:ascii="Arial" w:hAnsi="Arial" w:cs="Arial"/>
          <w:color w:val="000000"/>
        </w:rPr>
        <w:t xml:space="preserve">l’équipe enseignante a construit son autonomie en </w:t>
      </w:r>
      <w:r>
        <w:rPr>
          <w:rFonts w:ascii="Arial" w:hAnsi="Arial" w:cs="Arial"/>
          <w:color w:val="000000"/>
        </w:rPr>
        <w:t xml:space="preserve">s’appuyant et en </w:t>
      </w:r>
      <w:r w:rsidRPr="004F4C81">
        <w:rPr>
          <w:rFonts w:ascii="Arial" w:hAnsi="Arial" w:cs="Arial"/>
          <w:color w:val="000000"/>
        </w:rPr>
        <w:t>valorisant le potentiel de chacun.</w:t>
      </w:r>
    </w:p>
    <w:p w14:paraId="0648C57B" w14:textId="77777777" w:rsidR="00906C5A" w:rsidRDefault="00906C5A" w:rsidP="00906C5A">
      <w:pPr>
        <w:jc w:val="both"/>
        <w:rPr>
          <w:rFonts w:ascii="Arial" w:hAnsi="Arial" w:cs="Arial"/>
          <w:color w:val="000000"/>
        </w:rPr>
      </w:pPr>
      <w:r w:rsidRPr="004F4C81">
        <w:rPr>
          <w:rFonts w:ascii="Arial" w:hAnsi="Arial" w:cs="Arial"/>
          <w:color w:val="000000"/>
        </w:rPr>
        <w:t xml:space="preserve">Pour expliciter et comprendre les transformations qui ont eu lieu, il est </w:t>
      </w:r>
      <w:r>
        <w:rPr>
          <w:rFonts w:ascii="Arial" w:hAnsi="Arial" w:cs="Arial"/>
          <w:color w:val="000000"/>
        </w:rPr>
        <w:t>essentiel</w:t>
      </w:r>
      <w:r w:rsidRPr="004F4C81">
        <w:rPr>
          <w:rFonts w:ascii="Arial" w:hAnsi="Arial" w:cs="Arial"/>
          <w:color w:val="000000"/>
        </w:rPr>
        <w:t xml:space="preserve"> de reprendre les étapes importantes du projet qui ont été décisives.</w:t>
      </w:r>
    </w:p>
    <w:p w14:paraId="30CCAC58" w14:textId="77777777" w:rsidR="00906C5A" w:rsidRDefault="00906C5A" w:rsidP="00906C5A">
      <w:pPr>
        <w:jc w:val="both"/>
        <w:rPr>
          <w:rFonts w:ascii="Arial" w:hAnsi="Arial" w:cs="Arial"/>
          <w:color w:val="000000"/>
        </w:rPr>
      </w:pPr>
    </w:p>
    <w:p w14:paraId="36FC6956" w14:textId="77777777" w:rsidR="00906C5A" w:rsidRPr="000A0CF1" w:rsidRDefault="00906C5A" w:rsidP="00906C5A">
      <w:pPr>
        <w:jc w:val="both"/>
        <w:rPr>
          <w:rFonts w:ascii="Arial" w:hAnsi="Arial" w:cs="Arial"/>
          <w:b/>
          <w:color w:val="000000"/>
        </w:rPr>
      </w:pPr>
      <w:r w:rsidRPr="000A0CF1">
        <w:rPr>
          <w:rFonts w:ascii="Arial" w:hAnsi="Arial" w:cs="Arial"/>
          <w:b/>
          <w:color w:val="000000"/>
        </w:rPr>
        <w:t>Des équipes qui s’engagent différemment dans le projet</w:t>
      </w:r>
    </w:p>
    <w:p w14:paraId="0C61D905" w14:textId="77777777" w:rsidR="00906C5A" w:rsidRPr="004F4C81" w:rsidRDefault="00906C5A" w:rsidP="00906C5A">
      <w:pPr>
        <w:jc w:val="both"/>
        <w:rPr>
          <w:rFonts w:ascii="Arial" w:hAnsi="Arial" w:cs="Arial"/>
          <w:color w:val="000000"/>
        </w:rPr>
      </w:pPr>
    </w:p>
    <w:p w14:paraId="20CF40F4" w14:textId="77777777" w:rsidR="00906C5A" w:rsidRDefault="00906C5A" w:rsidP="00906C5A">
      <w:pPr>
        <w:jc w:val="both"/>
        <w:rPr>
          <w:rFonts w:ascii="Arial" w:hAnsi="Arial" w:cs="Arial"/>
          <w:color w:val="000000"/>
        </w:rPr>
      </w:pPr>
      <w:r w:rsidRPr="004F4C81">
        <w:rPr>
          <w:rFonts w:ascii="Arial" w:hAnsi="Arial" w:cs="Arial"/>
          <w:color w:val="000000"/>
        </w:rPr>
        <w:t>Le degré d’engagement des enseignements des trois établissements n’était pas i</w:t>
      </w:r>
      <w:r>
        <w:rPr>
          <w:rFonts w:ascii="Arial" w:hAnsi="Arial" w:cs="Arial"/>
          <w:color w:val="000000"/>
        </w:rPr>
        <w:t xml:space="preserve">dentique à l’origine du projet. </w:t>
      </w:r>
    </w:p>
    <w:p w14:paraId="49FB8397" w14:textId="740CEA6D" w:rsidR="00906C5A" w:rsidRDefault="00906C5A" w:rsidP="00906C5A">
      <w:pPr>
        <w:jc w:val="both"/>
        <w:rPr>
          <w:rFonts w:ascii="Arial" w:hAnsi="Arial" w:cs="Arial"/>
          <w:color w:val="000000"/>
        </w:rPr>
      </w:pPr>
      <w:r>
        <w:rPr>
          <w:rFonts w:ascii="Arial" w:hAnsi="Arial" w:cs="Arial"/>
          <w:color w:val="000000"/>
        </w:rPr>
        <w:t>Les enseignants de</w:t>
      </w:r>
      <w:r w:rsidRPr="004F4C81">
        <w:rPr>
          <w:rFonts w:ascii="Arial" w:hAnsi="Arial" w:cs="Arial"/>
          <w:color w:val="000000"/>
        </w:rPr>
        <w:t xml:space="preserve"> l’école maternelle</w:t>
      </w:r>
      <w:r>
        <w:rPr>
          <w:rFonts w:ascii="Arial" w:hAnsi="Arial" w:cs="Arial"/>
          <w:color w:val="000000"/>
        </w:rPr>
        <w:t xml:space="preserve"> ont manifesté leur intérêt et leur souhait de s’intégrer pleinement avec une volonté affichée de progresser dans leurs pratiques professionnelles</w:t>
      </w:r>
      <w:r w:rsidRPr="006D5581">
        <w:rPr>
          <w:rFonts w:ascii="Arial" w:hAnsi="Arial" w:cs="Arial"/>
          <w:color w:val="000000"/>
        </w:rPr>
        <w:t xml:space="preserve"> </w:t>
      </w:r>
      <w:r>
        <w:rPr>
          <w:rFonts w:ascii="Arial" w:hAnsi="Arial" w:cs="Arial"/>
          <w:color w:val="000000"/>
        </w:rPr>
        <w:t xml:space="preserve">et ce dès la présentation faite à l’ensemble des partenaires. </w:t>
      </w:r>
    </w:p>
    <w:p w14:paraId="2E8A41F6" w14:textId="77777777" w:rsidR="00BA6F5E" w:rsidRDefault="00BA6F5E" w:rsidP="00906C5A">
      <w:pPr>
        <w:jc w:val="both"/>
        <w:rPr>
          <w:rFonts w:ascii="Arial" w:hAnsi="Arial" w:cs="Arial"/>
          <w:color w:val="000000"/>
        </w:rPr>
      </w:pPr>
    </w:p>
    <w:p w14:paraId="50F4257A" w14:textId="09113AE2" w:rsidR="00906C5A" w:rsidRDefault="00906C5A" w:rsidP="00906C5A">
      <w:pPr>
        <w:jc w:val="both"/>
        <w:rPr>
          <w:rFonts w:ascii="Arial" w:hAnsi="Arial" w:cs="Arial"/>
          <w:color w:val="000000"/>
        </w:rPr>
      </w:pPr>
      <w:r>
        <w:rPr>
          <w:rFonts w:ascii="Arial" w:hAnsi="Arial" w:cs="Arial"/>
          <w:color w:val="000000"/>
        </w:rPr>
        <w:t>L’ensemble des enseignants de l’</w:t>
      </w:r>
      <w:r w:rsidRPr="004F4C81">
        <w:rPr>
          <w:rFonts w:ascii="Arial" w:hAnsi="Arial" w:cs="Arial"/>
          <w:color w:val="000000"/>
        </w:rPr>
        <w:t xml:space="preserve">équipe élémentaire </w:t>
      </w:r>
      <w:r>
        <w:rPr>
          <w:rFonts w:ascii="Arial" w:hAnsi="Arial" w:cs="Arial"/>
          <w:color w:val="000000"/>
        </w:rPr>
        <w:t xml:space="preserve">était </w:t>
      </w:r>
      <w:r w:rsidRPr="004F4C81">
        <w:rPr>
          <w:rFonts w:ascii="Arial" w:hAnsi="Arial" w:cs="Arial"/>
          <w:color w:val="000000"/>
        </w:rPr>
        <w:t xml:space="preserve">présent mais </w:t>
      </w:r>
      <w:r>
        <w:rPr>
          <w:rFonts w:ascii="Arial" w:hAnsi="Arial" w:cs="Arial"/>
          <w:color w:val="000000"/>
        </w:rPr>
        <w:t>dans un premier temps, les enseignants se sont placés</w:t>
      </w:r>
      <w:r w:rsidRPr="004F4C81">
        <w:rPr>
          <w:rFonts w:ascii="Arial" w:hAnsi="Arial" w:cs="Arial"/>
          <w:color w:val="000000"/>
        </w:rPr>
        <w:t xml:space="preserve"> en position d’observat</w:t>
      </w:r>
      <w:r>
        <w:rPr>
          <w:rFonts w:ascii="Arial" w:hAnsi="Arial" w:cs="Arial"/>
          <w:color w:val="000000"/>
        </w:rPr>
        <w:t>eurs, ils se sont montrés plus frileux que les enseignants de l’école maternelle, sans toutefois fermer la porte aux échanges avec les membres de l’équipe de pilotage.</w:t>
      </w:r>
    </w:p>
    <w:p w14:paraId="750CB2A3" w14:textId="77777777" w:rsidR="00BA6F5E" w:rsidRDefault="00BA6F5E" w:rsidP="00906C5A">
      <w:pPr>
        <w:jc w:val="both"/>
        <w:rPr>
          <w:rFonts w:ascii="Arial" w:hAnsi="Arial" w:cs="Arial"/>
          <w:color w:val="000000"/>
        </w:rPr>
      </w:pPr>
    </w:p>
    <w:p w14:paraId="414E8932" w14:textId="032DFC72" w:rsidR="00906C5A" w:rsidRDefault="00906C5A" w:rsidP="00906C5A">
      <w:pPr>
        <w:jc w:val="both"/>
        <w:rPr>
          <w:rFonts w:ascii="Arial" w:hAnsi="Arial" w:cs="Arial"/>
          <w:color w:val="000000"/>
        </w:rPr>
      </w:pPr>
      <w:r>
        <w:rPr>
          <w:rFonts w:ascii="Arial" w:hAnsi="Arial" w:cs="Arial"/>
          <w:color w:val="000000"/>
        </w:rPr>
        <w:t>En revanche, dans ce premier temps,</w:t>
      </w:r>
      <w:r w:rsidRPr="004F4C81">
        <w:rPr>
          <w:rFonts w:ascii="Arial" w:hAnsi="Arial" w:cs="Arial"/>
          <w:color w:val="000000"/>
        </w:rPr>
        <w:t xml:space="preserve"> </w:t>
      </w:r>
      <w:r>
        <w:rPr>
          <w:rFonts w:ascii="Arial" w:hAnsi="Arial" w:cs="Arial"/>
          <w:color w:val="000000"/>
        </w:rPr>
        <w:t>l</w:t>
      </w:r>
      <w:r w:rsidRPr="004F4C81">
        <w:rPr>
          <w:rFonts w:ascii="Arial" w:hAnsi="Arial" w:cs="Arial"/>
          <w:color w:val="000000"/>
        </w:rPr>
        <w:t xml:space="preserve">es enseignants du collège </w:t>
      </w:r>
      <w:r>
        <w:rPr>
          <w:rFonts w:ascii="Arial" w:hAnsi="Arial" w:cs="Arial"/>
          <w:color w:val="000000"/>
        </w:rPr>
        <w:t xml:space="preserve">se sont mis </w:t>
      </w:r>
      <w:r w:rsidRPr="004F4C81">
        <w:rPr>
          <w:rFonts w:ascii="Arial" w:hAnsi="Arial" w:cs="Arial"/>
          <w:color w:val="000000"/>
        </w:rPr>
        <w:t>nettement en retrait</w:t>
      </w:r>
      <w:r>
        <w:rPr>
          <w:rFonts w:ascii="Arial" w:hAnsi="Arial" w:cs="Arial"/>
          <w:color w:val="000000"/>
        </w:rPr>
        <w:t>, observateurs comme les enseignants de l’école élémentaire mais peu enclins aux échanges avec l’équipe de pilotage.</w:t>
      </w:r>
    </w:p>
    <w:p w14:paraId="163A642E" w14:textId="77777777" w:rsidR="00BA6F5E" w:rsidRDefault="00BA6F5E" w:rsidP="00906C5A">
      <w:pPr>
        <w:jc w:val="both"/>
        <w:rPr>
          <w:rFonts w:ascii="Arial" w:hAnsi="Arial" w:cs="Arial"/>
          <w:color w:val="000000"/>
        </w:rPr>
      </w:pPr>
    </w:p>
    <w:p w14:paraId="7CF20EC3" w14:textId="08B70A14" w:rsidR="00906C5A" w:rsidRDefault="00906C5A" w:rsidP="00906C5A">
      <w:pPr>
        <w:jc w:val="both"/>
        <w:rPr>
          <w:rFonts w:ascii="Arial" w:hAnsi="Arial" w:cs="Arial"/>
          <w:color w:val="000000"/>
        </w:rPr>
      </w:pPr>
      <w:r>
        <w:rPr>
          <w:rFonts w:ascii="Arial" w:hAnsi="Arial" w:cs="Arial"/>
          <w:color w:val="000000"/>
        </w:rPr>
        <w:t>L’équipe de pilotage s’est donc retrouvé</w:t>
      </w:r>
      <w:r w:rsidR="00BA6F5E">
        <w:rPr>
          <w:rFonts w:ascii="Arial" w:hAnsi="Arial" w:cs="Arial"/>
          <w:color w:val="000000"/>
        </w:rPr>
        <w:t>e</w:t>
      </w:r>
      <w:r>
        <w:rPr>
          <w:rFonts w:ascii="Arial" w:hAnsi="Arial" w:cs="Arial"/>
          <w:color w:val="000000"/>
        </w:rPr>
        <w:t xml:space="preserve"> face à</w:t>
      </w:r>
      <w:r w:rsidR="00B8239C">
        <w:rPr>
          <w:rFonts w:ascii="Arial" w:hAnsi="Arial" w:cs="Arial"/>
          <w:color w:val="000000"/>
        </w:rPr>
        <w:t xml:space="preserve"> une mosaïque, dont il semblait</w:t>
      </w:r>
      <w:r w:rsidR="00E03B30">
        <w:rPr>
          <w:rFonts w:ascii="Arial" w:hAnsi="Arial" w:cs="Arial"/>
          <w:color w:val="000000"/>
        </w:rPr>
        <w:t xml:space="preserve"> a </w:t>
      </w:r>
      <w:r>
        <w:rPr>
          <w:rFonts w:ascii="Arial" w:hAnsi="Arial" w:cs="Arial"/>
          <w:color w:val="000000"/>
        </w:rPr>
        <w:t xml:space="preserve">priori compliqué de rassembler et de faire fonctionner ensemble les morceaux. Il faut cependant noter un dénominateur </w:t>
      </w:r>
      <w:r w:rsidR="00B8239C">
        <w:rPr>
          <w:rFonts w:ascii="Arial" w:hAnsi="Arial" w:cs="Arial"/>
          <w:color w:val="000000"/>
        </w:rPr>
        <w:t>commun aux trois établissements :</w:t>
      </w:r>
      <w:r>
        <w:rPr>
          <w:rFonts w:ascii="Arial" w:hAnsi="Arial" w:cs="Arial"/>
          <w:color w:val="000000"/>
        </w:rPr>
        <w:t xml:space="preserve"> l’engagement des trois chefs d’établissement dès le début du projet. </w:t>
      </w:r>
    </w:p>
    <w:p w14:paraId="6D2D599B" w14:textId="77777777" w:rsidR="00906C5A" w:rsidRPr="004F4C81" w:rsidRDefault="00906C5A" w:rsidP="00906C5A">
      <w:pPr>
        <w:jc w:val="both"/>
        <w:rPr>
          <w:rFonts w:ascii="Arial" w:hAnsi="Arial" w:cs="Arial"/>
          <w:color w:val="000000"/>
        </w:rPr>
      </w:pPr>
    </w:p>
    <w:p w14:paraId="04860097" w14:textId="4A23E500" w:rsidR="00BA6F5E" w:rsidRDefault="00906C5A" w:rsidP="00906C5A">
      <w:pPr>
        <w:jc w:val="both"/>
        <w:rPr>
          <w:rFonts w:ascii="Arial" w:hAnsi="Arial" w:cs="Arial"/>
          <w:color w:val="000000"/>
        </w:rPr>
      </w:pPr>
      <w:r w:rsidRPr="004F4C81">
        <w:rPr>
          <w:rFonts w:ascii="Arial" w:hAnsi="Arial" w:cs="Arial"/>
          <w:color w:val="000000"/>
        </w:rPr>
        <w:t xml:space="preserve">L’équipe enseignante de l’école élémentaire a manifesté ses craintes et ses interrogations lors d’un premier conseil de maître organisé en </w:t>
      </w:r>
      <w:r w:rsidR="005A55EC">
        <w:rPr>
          <w:rFonts w:ascii="Arial" w:hAnsi="Arial" w:cs="Arial"/>
          <w:color w:val="000000"/>
        </w:rPr>
        <w:t xml:space="preserve">mai </w:t>
      </w:r>
      <w:r>
        <w:rPr>
          <w:rFonts w:ascii="Arial" w:hAnsi="Arial" w:cs="Arial"/>
          <w:color w:val="000000"/>
        </w:rPr>
        <w:t>2018 à la demande de l’Inspectrice de circonscription et</w:t>
      </w:r>
      <w:r w:rsidRPr="004F4C81">
        <w:rPr>
          <w:rFonts w:ascii="Arial" w:hAnsi="Arial" w:cs="Arial"/>
          <w:color w:val="000000"/>
        </w:rPr>
        <w:t xml:space="preserve"> réunissant les </w:t>
      </w:r>
      <w:r>
        <w:rPr>
          <w:rFonts w:ascii="Arial" w:hAnsi="Arial" w:cs="Arial"/>
          <w:color w:val="000000"/>
        </w:rPr>
        <w:t>enseignants de l’école primaire. Les enseignants ont fait part de leur</w:t>
      </w:r>
      <w:r w:rsidRPr="004F4C81">
        <w:rPr>
          <w:rFonts w:ascii="Arial" w:hAnsi="Arial" w:cs="Arial"/>
          <w:color w:val="000000"/>
        </w:rPr>
        <w:t xml:space="preserve"> peur de perdre </w:t>
      </w:r>
      <w:r>
        <w:rPr>
          <w:rFonts w:ascii="Arial" w:hAnsi="Arial" w:cs="Arial"/>
          <w:color w:val="000000"/>
        </w:rPr>
        <w:t>leur</w:t>
      </w:r>
      <w:r w:rsidRPr="004F4C81">
        <w:rPr>
          <w:rFonts w:ascii="Arial" w:hAnsi="Arial" w:cs="Arial"/>
          <w:color w:val="000000"/>
        </w:rPr>
        <w:t xml:space="preserve"> liberté pédagogique, </w:t>
      </w:r>
      <w:r>
        <w:rPr>
          <w:rFonts w:ascii="Arial" w:hAnsi="Arial" w:cs="Arial"/>
          <w:color w:val="000000"/>
        </w:rPr>
        <w:t xml:space="preserve">et leur crainte de voir s’alourdir leur charge de travail. </w:t>
      </w:r>
    </w:p>
    <w:p w14:paraId="3337F48C" w14:textId="77777777" w:rsidR="00BA6F5E" w:rsidRDefault="00906C5A" w:rsidP="00906C5A">
      <w:pPr>
        <w:jc w:val="both"/>
        <w:rPr>
          <w:rFonts w:ascii="Arial" w:hAnsi="Arial" w:cs="Arial"/>
          <w:color w:val="000000"/>
        </w:rPr>
      </w:pPr>
      <w:r>
        <w:rPr>
          <w:rFonts w:ascii="Arial" w:hAnsi="Arial" w:cs="Arial"/>
          <w:color w:val="000000"/>
        </w:rPr>
        <w:t>Ce temps a été essentiel car il a permis à l’équipe de pilotage de prendre conscience du décalage entre les équipes sur le terrain et l’équipe de circonscription,</w:t>
      </w:r>
      <w:r w:rsidRPr="004F4C81">
        <w:rPr>
          <w:rFonts w:ascii="Arial" w:hAnsi="Arial" w:cs="Arial"/>
          <w:color w:val="000000"/>
        </w:rPr>
        <w:t xml:space="preserve"> décalage qui peut peut-être s’expliquer par une projection différente</w:t>
      </w:r>
      <w:r>
        <w:rPr>
          <w:rFonts w:ascii="Arial" w:hAnsi="Arial" w:cs="Arial"/>
          <w:color w:val="000000"/>
        </w:rPr>
        <w:t xml:space="preserve"> des deux parties à cet instant du projet</w:t>
      </w:r>
      <w:r w:rsidRPr="004F4C81">
        <w:rPr>
          <w:rFonts w:ascii="Arial" w:hAnsi="Arial" w:cs="Arial"/>
          <w:color w:val="000000"/>
        </w:rPr>
        <w:t xml:space="preserve">. </w:t>
      </w:r>
    </w:p>
    <w:p w14:paraId="0E5DF84E" w14:textId="389BBD6F" w:rsidR="00BA6F5E" w:rsidRDefault="005A55EC" w:rsidP="00906C5A">
      <w:pPr>
        <w:jc w:val="both"/>
        <w:rPr>
          <w:rFonts w:ascii="Arial" w:hAnsi="Arial" w:cs="Arial"/>
          <w:color w:val="000000"/>
        </w:rPr>
      </w:pPr>
      <w:r>
        <w:rPr>
          <w:rFonts w:ascii="Arial" w:hAnsi="Arial" w:cs="Arial"/>
          <w:color w:val="000000"/>
        </w:rPr>
        <w:t xml:space="preserve">L’équipe de circonscription </w:t>
      </w:r>
      <w:r w:rsidR="00906C5A" w:rsidRPr="004F4C81">
        <w:rPr>
          <w:rFonts w:ascii="Arial" w:hAnsi="Arial" w:cs="Arial"/>
          <w:color w:val="000000"/>
        </w:rPr>
        <w:t>avait déjà tracé les grandes lignes et beaucoup avancé dans sa réflexion</w:t>
      </w:r>
      <w:r w:rsidR="00906C5A">
        <w:rPr>
          <w:rFonts w:ascii="Arial" w:hAnsi="Arial" w:cs="Arial"/>
          <w:color w:val="000000"/>
        </w:rPr>
        <w:t>, elle a</w:t>
      </w:r>
      <w:r w:rsidR="00A32752">
        <w:rPr>
          <w:rFonts w:ascii="Arial" w:hAnsi="Arial" w:cs="Arial"/>
          <w:color w:val="000000"/>
        </w:rPr>
        <w:t>vait déjà une première vision du</w:t>
      </w:r>
      <w:r w:rsidR="00906C5A">
        <w:rPr>
          <w:rFonts w:ascii="Arial" w:hAnsi="Arial" w:cs="Arial"/>
          <w:color w:val="000000"/>
        </w:rPr>
        <w:t xml:space="preserve"> chemin à emprunter. </w:t>
      </w:r>
      <w:r w:rsidR="00906C5A" w:rsidRPr="004F4C81">
        <w:rPr>
          <w:rFonts w:ascii="Arial" w:hAnsi="Arial" w:cs="Arial"/>
          <w:color w:val="000000"/>
        </w:rPr>
        <w:t xml:space="preserve"> A ce stade, les éléments communiqués à l’équipe enseignante ne permettaient pas la même visibilité, expliquant </w:t>
      </w:r>
      <w:r w:rsidR="00906C5A">
        <w:rPr>
          <w:rFonts w:ascii="Arial" w:hAnsi="Arial" w:cs="Arial"/>
          <w:color w:val="000000"/>
        </w:rPr>
        <w:t>cette sorte de</w:t>
      </w:r>
      <w:r w:rsidR="00906C5A" w:rsidRPr="004F4C81">
        <w:rPr>
          <w:rFonts w:ascii="Arial" w:hAnsi="Arial" w:cs="Arial"/>
          <w:color w:val="000000"/>
        </w:rPr>
        <w:t xml:space="preserve"> peur de l’inconnu. </w:t>
      </w:r>
      <w:r w:rsidR="00906C5A">
        <w:rPr>
          <w:rFonts w:ascii="Arial" w:hAnsi="Arial" w:cs="Arial"/>
          <w:color w:val="000000"/>
        </w:rPr>
        <w:t xml:space="preserve">En effet, il y avait eu peu d’échanges institutionnels entre la réunion de présentation générale du projet en janvier 2018 et ce conseil des maîtres. </w:t>
      </w:r>
    </w:p>
    <w:p w14:paraId="438815FE" w14:textId="77777777" w:rsidR="00BA6F5E" w:rsidRDefault="00BA6F5E" w:rsidP="00906C5A">
      <w:pPr>
        <w:jc w:val="both"/>
        <w:rPr>
          <w:rFonts w:ascii="Arial" w:hAnsi="Arial" w:cs="Arial"/>
          <w:color w:val="000000"/>
        </w:rPr>
      </w:pPr>
    </w:p>
    <w:p w14:paraId="7FD3786E" w14:textId="460B88B3" w:rsidR="00906C5A" w:rsidRDefault="00906C5A" w:rsidP="00906C5A">
      <w:pPr>
        <w:jc w:val="both"/>
        <w:rPr>
          <w:rFonts w:ascii="Arial" w:hAnsi="Arial" w:cs="Arial"/>
          <w:color w:val="000000"/>
        </w:rPr>
      </w:pPr>
      <w:r>
        <w:rPr>
          <w:rFonts w:ascii="Arial" w:hAnsi="Arial" w:cs="Arial"/>
          <w:color w:val="000000"/>
        </w:rPr>
        <w:t>Ce conseil des maîtres a cependant été fondamental pour l’équipe de pilotage qui a pu prendre conscience des réticences exprimées par les enseignants et de ce fait envisager les premiers temps de formation en conséquence.</w:t>
      </w:r>
    </w:p>
    <w:p w14:paraId="6BC65E31" w14:textId="5A366F00" w:rsidR="001D7217" w:rsidRPr="007527D7" w:rsidRDefault="001D7217" w:rsidP="001D7217">
      <w:pPr>
        <w:jc w:val="both"/>
        <w:rPr>
          <w:rFonts w:ascii="Arial" w:hAnsi="Arial" w:cs="Arial"/>
          <w:color w:val="000000"/>
        </w:rPr>
      </w:pPr>
      <w:r w:rsidRPr="005A55EC">
        <w:rPr>
          <w:rFonts w:ascii="Arial" w:hAnsi="Arial" w:cs="Arial"/>
          <w:color w:val="000000"/>
        </w:rPr>
        <w:t xml:space="preserve">Au niveau du collège, il a fallu passer le cap des problématiques liées à ce type d’établissement en zone rurale (les postes partagés, le </w:t>
      </w:r>
      <w:r w:rsidRPr="005A55EC">
        <w:rPr>
          <w:rFonts w:ascii="Arial" w:hAnsi="Arial" w:cs="Arial"/>
          <w:i/>
          <w:color w:val="000000"/>
        </w:rPr>
        <w:t>turn-over</w:t>
      </w:r>
      <w:r w:rsidRPr="005A55EC">
        <w:rPr>
          <w:rFonts w:ascii="Arial" w:hAnsi="Arial" w:cs="Arial"/>
          <w:color w:val="000000"/>
        </w:rPr>
        <w:t>, l’inexpérience des enseignants</w:t>
      </w:r>
      <w:r w:rsidRPr="005A55EC">
        <w:rPr>
          <w:rFonts w:ascii="Arial" w:hAnsi="Arial" w:cs="Arial"/>
          <w:i/>
          <w:color w:val="000000"/>
        </w:rPr>
        <w:t>)</w:t>
      </w:r>
      <w:r w:rsidR="005A55EC">
        <w:rPr>
          <w:rFonts w:ascii="Arial" w:hAnsi="Arial" w:cs="Arial"/>
          <w:color w:val="000000"/>
        </w:rPr>
        <w:t xml:space="preserve"> qui peuvent freiner</w:t>
      </w:r>
      <w:r w:rsidRPr="005A55EC">
        <w:rPr>
          <w:rFonts w:ascii="Arial" w:hAnsi="Arial" w:cs="Arial"/>
          <w:color w:val="000000"/>
        </w:rPr>
        <w:t xml:space="preserve"> la mobilisation et l’engagement autour de projets. Les conseils pédagogiques ont, peu à peu, permis d’expliciter le fond</w:t>
      </w:r>
      <w:r w:rsidR="005A55EC">
        <w:rPr>
          <w:rFonts w:ascii="Arial" w:hAnsi="Arial" w:cs="Arial"/>
          <w:color w:val="000000"/>
        </w:rPr>
        <w:t>ement de l’école du socle. Le chef d’établissement (CE) a</w:t>
      </w:r>
      <w:r w:rsidRPr="005A55EC">
        <w:rPr>
          <w:rFonts w:ascii="Arial" w:hAnsi="Arial" w:cs="Arial"/>
          <w:color w:val="000000"/>
        </w:rPr>
        <w:t xml:space="preserve"> </w:t>
      </w:r>
      <w:r w:rsidR="005A55EC">
        <w:rPr>
          <w:rFonts w:ascii="Arial" w:hAnsi="Arial" w:cs="Arial"/>
          <w:color w:val="000000"/>
        </w:rPr>
        <w:t>également</w:t>
      </w:r>
      <w:r w:rsidRPr="005A55EC">
        <w:rPr>
          <w:rFonts w:ascii="Arial" w:hAnsi="Arial" w:cs="Arial"/>
          <w:color w:val="000000"/>
        </w:rPr>
        <w:t xml:space="preserve"> pu trouver des relais dans l’équipe pédagogique pour initier des projets inter</w:t>
      </w:r>
      <w:r w:rsidR="005A55EC">
        <w:rPr>
          <w:rFonts w:ascii="Arial" w:hAnsi="Arial" w:cs="Arial"/>
          <w:color w:val="000000"/>
        </w:rPr>
        <w:t>-</w:t>
      </w:r>
      <w:r w:rsidRPr="005A55EC">
        <w:rPr>
          <w:rFonts w:ascii="Arial" w:hAnsi="Arial" w:cs="Arial"/>
          <w:color w:val="000000"/>
        </w:rPr>
        <w:t>degré</w:t>
      </w:r>
      <w:r w:rsidR="005A55EC">
        <w:rPr>
          <w:rFonts w:ascii="Arial" w:hAnsi="Arial" w:cs="Arial"/>
          <w:color w:val="000000"/>
        </w:rPr>
        <w:t>s</w:t>
      </w:r>
      <w:r w:rsidRPr="005A55EC">
        <w:rPr>
          <w:rFonts w:ascii="Arial" w:hAnsi="Arial" w:cs="Arial"/>
          <w:color w:val="000000"/>
        </w:rPr>
        <w:t xml:space="preserve">. Il </w:t>
      </w:r>
      <w:r w:rsidR="00A80E06">
        <w:rPr>
          <w:rFonts w:ascii="Arial" w:hAnsi="Arial" w:cs="Arial"/>
          <w:color w:val="000000"/>
        </w:rPr>
        <w:t xml:space="preserve">lui </w:t>
      </w:r>
      <w:r w:rsidR="00D27CC2">
        <w:rPr>
          <w:rFonts w:ascii="Arial" w:hAnsi="Arial" w:cs="Arial"/>
          <w:color w:val="000000"/>
        </w:rPr>
        <w:t xml:space="preserve">a fallu </w:t>
      </w:r>
      <w:r w:rsidRPr="005A55EC">
        <w:rPr>
          <w:rFonts w:ascii="Arial" w:hAnsi="Arial" w:cs="Arial"/>
          <w:color w:val="000000"/>
        </w:rPr>
        <w:t xml:space="preserve">opérer des choix (remplacement de l’allemand LV2 par l’espagnol pour juguler les fuites d’élèves, utiliser des moyens sur la DHG du collège pour le </w:t>
      </w:r>
      <w:proofErr w:type="spellStart"/>
      <w:r w:rsidRPr="005A55EC">
        <w:rPr>
          <w:rFonts w:ascii="Arial" w:hAnsi="Arial" w:cs="Arial"/>
          <w:color w:val="000000"/>
        </w:rPr>
        <w:t>co</w:t>
      </w:r>
      <w:proofErr w:type="spellEnd"/>
      <w:r w:rsidRPr="005A55EC">
        <w:rPr>
          <w:rFonts w:ascii="Arial" w:hAnsi="Arial" w:cs="Arial"/>
          <w:color w:val="000000"/>
        </w:rPr>
        <w:t>-enseignement) avec une interrogation, pour les enseignants</w:t>
      </w:r>
      <w:r w:rsidR="00E91971">
        <w:rPr>
          <w:rFonts w:ascii="Arial" w:hAnsi="Arial" w:cs="Arial"/>
          <w:color w:val="000000"/>
        </w:rPr>
        <w:t>,</w:t>
      </w:r>
      <w:r w:rsidRPr="005A55EC">
        <w:rPr>
          <w:rFonts w:ascii="Arial" w:hAnsi="Arial" w:cs="Arial"/>
          <w:color w:val="000000"/>
        </w:rPr>
        <w:t xml:space="preserve"> sur les « contreparties » (qu’est-ce que cela va nous apporter de donner des heures</w:t>
      </w:r>
      <w:r w:rsidR="00841436">
        <w:rPr>
          <w:rFonts w:ascii="Arial" w:hAnsi="Arial" w:cs="Arial"/>
          <w:color w:val="000000"/>
        </w:rPr>
        <w:t xml:space="preserve"> </w:t>
      </w:r>
      <w:r w:rsidRPr="005A55EC">
        <w:rPr>
          <w:rFonts w:ascii="Arial" w:hAnsi="Arial" w:cs="Arial"/>
          <w:color w:val="000000"/>
        </w:rPr>
        <w:t>?).</w:t>
      </w:r>
      <w:r>
        <w:rPr>
          <w:rFonts w:ascii="Arial" w:hAnsi="Arial" w:cs="Arial"/>
          <w:color w:val="000000"/>
        </w:rPr>
        <w:t xml:space="preserve"> </w:t>
      </w:r>
    </w:p>
    <w:p w14:paraId="070978BF" w14:textId="77777777" w:rsidR="00761B82" w:rsidRDefault="00761B82" w:rsidP="00906C5A">
      <w:pPr>
        <w:jc w:val="both"/>
        <w:rPr>
          <w:rFonts w:ascii="Arial" w:hAnsi="Arial" w:cs="Arial"/>
          <w:color w:val="000000"/>
        </w:rPr>
      </w:pPr>
    </w:p>
    <w:p w14:paraId="58EC6B59" w14:textId="43A1828E" w:rsidR="00906C5A" w:rsidRDefault="00906C5A" w:rsidP="00906C5A">
      <w:pPr>
        <w:jc w:val="both"/>
        <w:rPr>
          <w:rFonts w:ascii="Arial" w:hAnsi="Arial" w:cs="Arial"/>
          <w:color w:val="000000"/>
        </w:rPr>
      </w:pPr>
      <w:r>
        <w:rPr>
          <w:rFonts w:ascii="Arial" w:hAnsi="Arial" w:cs="Arial"/>
          <w:color w:val="000000"/>
        </w:rPr>
        <w:t xml:space="preserve"> </w:t>
      </w:r>
    </w:p>
    <w:p w14:paraId="261A67A4" w14:textId="69933811" w:rsidR="00D27CC2" w:rsidRDefault="00D27CC2" w:rsidP="00906C5A">
      <w:pPr>
        <w:jc w:val="both"/>
        <w:rPr>
          <w:rFonts w:ascii="Arial" w:hAnsi="Arial" w:cs="Arial"/>
          <w:color w:val="000000"/>
        </w:rPr>
      </w:pPr>
    </w:p>
    <w:p w14:paraId="4FDAC1C3" w14:textId="3F21A9D5" w:rsidR="00D27CC2" w:rsidRDefault="00D27CC2" w:rsidP="00906C5A">
      <w:pPr>
        <w:jc w:val="both"/>
        <w:rPr>
          <w:rFonts w:ascii="Arial" w:hAnsi="Arial" w:cs="Arial"/>
          <w:color w:val="000000"/>
        </w:rPr>
      </w:pPr>
    </w:p>
    <w:p w14:paraId="097D2666" w14:textId="2FD135E0" w:rsidR="00D27CC2" w:rsidRDefault="00D27CC2" w:rsidP="00906C5A">
      <w:pPr>
        <w:jc w:val="both"/>
        <w:rPr>
          <w:rFonts w:ascii="Arial" w:hAnsi="Arial" w:cs="Arial"/>
          <w:color w:val="000000"/>
        </w:rPr>
      </w:pPr>
    </w:p>
    <w:p w14:paraId="080C92E4" w14:textId="7E8EC027" w:rsidR="00D27CC2" w:rsidRDefault="00D27CC2" w:rsidP="00906C5A">
      <w:pPr>
        <w:jc w:val="both"/>
        <w:rPr>
          <w:rFonts w:ascii="Arial" w:hAnsi="Arial" w:cs="Arial"/>
          <w:color w:val="000000"/>
        </w:rPr>
      </w:pPr>
    </w:p>
    <w:p w14:paraId="456E8CE8" w14:textId="0FF97AD2" w:rsidR="00D27CC2" w:rsidRDefault="00D27CC2" w:rsidP="00906C5A">
      <w:pPr>
        <w:jc w:val="both"/>
        <w:rPr>
          <w:rFonts w:ascii="Arial" w:hAnsi="Arial" w:cs="Arial"/>
          <w:color w:val="000000"/>
        </w:rPr>
      </w:pPr>
    </w:p>
    <w:p w14:paraId="70E982B5" w14:textId="77777777" w:rsidR="00D27CC2" w:rsidRDefault="00D27CC2" w:rsidP="00906C5A">
      <w:pPr>
        <w:jc w:val="both"/>
        <w:rPr>
          <w:rFonts w:ascii="Arial" w:hAnsi="Arial" w:cs="Arial"/>
          <w:color w:val="000000"/>
        </w:rPr>
      </w:pPr>
    </w:p>
    <w:p w14:paraId="00DF2C8C" w14:textId="77777777" w:rsidR="00906C5A" w:rsidRDefault="00906C5A" w:rsidP="00906C5A">
      <w:pPr>
        <w:jc w:val="both"/>
        <w:rPr>
          <w:rFonts w:ascii="Arial" w:hAnsi="Arial" w:cs="Arial"/>
          <w:color w:val="000000"/>
        </w:rPr>
      </w:pPr>
    </w:p>
    <w:p w14:paraId="0CBCA9F7" w14:textId="77777777" w:rsidR="00906C5A" w:rsidRPr="000A0CF1" w:rsidRDefault="00906C5A" w:rsidP="00906C5A">
      <w:pPr>
        <w:jc w:val="both"/>
        <w:rPr>
          <w:rFonts w:ascii="Arial" w:hAnsi="Arial" w:cs="Arial"/>
          <w:b/>
          <w:color w:val="000000"/>
        </w:rPr>
      </w:pPr>
      <w:r w:rsidRPr="000A0CF1">
        <w:rPr>
          <w:rFonts w:ascii="Arial" w:hAnsi="Arial" w:cs="Arial"/>
          <w:b/>
          <w:color w:val="000000"/>
        </w:rPr>
        <w:lastRenderedPageBreak/>
        <w:t>Mettre en confiance les équipes</w:t>
      </w:r>
    </w:p>
    <w:p w14:paraId="3CD11790" w14:textId="77777777" w:rsidR="00906C5A" w:rsidRDefault="00906C5A" w:rsidP="00906C5A">
      <w:pPr>
        <w:jc w:val="both"/>
        <w:rPr>
          <w:rFonts w:ascii="Arial" w:hAnsi="Arial" w:cs="Arial"/>
          <w:color w:val="000000"/>
        </w:rPr>
      </w:pPr>
    </w:p>
    <w:p w14:paraId="3C81C272" w14:textId="77777777" w:rsidR="00906C5A" w:rsidRDefault="00906C5A" w:rsidP="00906C5A">
      <w:pPr>
        <w:spacing w:after="120"/>
        <w:jc w:val="both"/>
        <w:rPr>
          <w:rFonts w:ascii="Arial" w:hAnsi="Arial" w:cs="Arial"/>
          <w:color w:val="000000"/>
        </w:rPr>
      </w:pPr>
      <w:r w:rsidRPr="004F4C81">
        <w:rPr>
          <w:rFonts w:ascii="Arial" w:hAnsi="Arial" w:cs="Arial"/>
          <w:color w:val="000000"/>
        </w:rPr>
        <w:t>Différents leviers ont pu être mobilisés pour franchir ce</w:t>
      </w:r>
      <w:r>
        <w:rPr>
          <w:rFonts w:ascii="Arial" w:hAnsi="Arial" w:cs="Arial"/>
          <w:color w:val="000000"/>
        </w:rPr>
        <w:t>s</w:t>
      </w:r>
      <w:r w:rsidRPr="004F4C81">
        <w:rPr>
          <w:rFonts w:ascii="Arial" w:hAnsi="Arial" w:cs="Arial"/>
          <w:color w:val="000000"/>
        </w:rPr>
        <w:t xml:space="preserve"> premier</w:t>
      </w:r>
      <w:r>
        <w:rPr>
          <w:rFonts w:ascii="Arial" w:hAnsi="Arial" w:cs="Arial"/>
          <w:color w:val="000000"/>
        </w:rPr>
        <w:t>s</w:t>
      </w:r>
      <w:r w:rsidRPr="004F4C81">
        <w:rPr>
          <w:rFonts w:ascii="Arial" w:hAnsi="Arial" w:cs="Arial"/>
          <w:color w:val="000000"/>
        </w:rPr>
        <w:t xml:space="preserve"> obstacle</w:t>
      </w:r>
      <w:r>
        <w:rPr>
          <w:rFonts w:ascii="Arial" w:hAnsi="Arial" w:cs="Arial"/>
          <w:color w:val="000000"/>
        </w:rPr>
        <w:t>s</w:t>
      </w:r>
      <w:r w:rsidRPr="004F4C81">
        <w:rPr>
          <w:rFonts w:ascii="Arial" w:hAnsi="Arial" w:cs="Arial"/>
          <w:color w:val="000000"/>
        </w:rPr>
        <w:t xml:space="preserve"> et recueillir la confiance de l’équipe enseignante de l’école élémentaire. </w:t>
      </w:r>
    </w:p>
    <w:p w14:paraId="590D6A60" w14:textId="47A03F5F" w:rsidR="00906C5A" w:rsidRDefault="00906C5A" w:rsidP="00906C5A">
      <w:pPr>
        <w:spacing w:after="120"/>
        <w:jc w:val="both"/>
        <w:rPr>
          <w:rFonts w:ascii="Arial" w:hAnsi="Arial" w:cs="Arial"/>
          <w:color w:val="000000"/>
        </w:rPr>
      </w:pPr>
      <w:r>
        <w:rPr>
          <w:rFonts w:ascii="Arial" w:hAnsi="Arial" w:cs="Arial"/>
          <w:color w:val="000000"/>
        </w:rPr>
        <w:t>Le premier point à mettre en exergue est le rôle essentiel à ce moment clé du projet de l</w:t>
      </w:r>
      <w:r w:rsidRPr="004F4C81">
        <w:rPr>
          <w:rFonts w:ascii="Arial" w:hAnsi="Arial" w:cs="Arial"/>
          <w:color w:val="000000"/>
        </w:rPr>
        <w:t>a directrice de l’école élémentaire</w:t>
      </w:r>
      <w:r>
        <w:rPr>
          <w:rFonts w:ascii="Arial" w:hAnsi="Arial" w:cs="Arial"/>
          <w:color w:val="000000"/>
        </w:rPr>
        <w:t> : elle a su se placer</w:t>
      </w:r>
      <w:r w:rsidRPr="004F4C81">
        <w:rPr>
          <w:rFonts w:ascii="Arial" w:hAnsi="Arial" w:cs="Arial"/>
          <w:color w:val="000000"/>
        </w:rPr>
        <w:t xml:space="preserve"> en position de médiatrice entre l’équipe enseignante et l’équipe de circonscription, le dialogue n’a jamais </w:t>
      </w:r>
      <w:r w:rsidR="00061CF9">
        <w:rPr>
          <w:rFonts w:ascii="Arial" w:hAnsi="Arial" w:cs="Arial"/>
          <w:color w:val="000000"/>
        </w:rPr>
        <w:t>été rompu malgré les différend</w:t>
      </w:r>
      <w:r w:rsidRPr="004F4C81">
        <w:rPr>
          <w:rFonts w:ascii="Arial" w:hAnsi="Arial" w:cs="Arial"/>
          <w:color w:val="000000"/>
        </w:rPr>
        <w:t>s</w:t>
      </w:r>
      <w:r>
        <w:rPr>
          <w:rFonts w:ascii="Arial" w:hAnsi="Arial" w:cs="Arial"/>
          <w:color w:val="000000"/>
        </w:rPr>
        <w:t xml:space="preserve"> qui ont émergé lors du conseil de maîtres évoqué ci-dessus</w:t>
      </w:r>
      <w:r w:rsidRPr="004F4C81">
        <w:rPr>
          <w:rFonts w:ascii="Arial" w:hAnsi="Arial" w:cs="Arial"/>
          <w:color w:val="000000"/>
        </w:rPr>
        <w:t xml:space="preserve">. Elle a également su mobiliser son équipe pour assister aux réunions préparatoires malgré les réticences exprimées. </w:t>
      </w:r>
    </w:p>
    <w:p w14:paraId="72B6D258" w14:textId="47434DBF" w:rsidR="00906C5A" w:rsidRDefault="00906C5A" w:rsidP="00906C5A">
      <w:pPr>
        <w:spacing w:after="120"/>
        <w:jc w:val="both"/>
        <w:rPr>
          <w:rFonts w:ascii="Arial" w:hAnsi="Arial" w:cs="Arial"/>
          <w:color w:val="000000"/>
        </w:rPr>
      </w:pPr>
      <w:r>
        <w:rPr>
          <w:rFonts w:ascii="Arial" w:hAnsi="Arial" w:cs="Arial"/>
          <w:color w:val="000000"/>
        </w:rPr>
        <w:t>L</w:t>
      </w:r>
      <w:r w:rsidRPr="004F4C81">
        <w:rPr>
          <w:rFonts w:ascii="Arial" w:hAnsi="Arial" w:cs="Arial"/>
          <w:color w:val="000000"/>
        </w:rPr>
        <w:t xml:space="preserve">e cadre expérimental du projet CARDIE </w:t>
      </w:r>
      <w:r>
        <w:rPr>
          <w:rFonts w:ascii="Arial" w:hAnsi="Arial" w:cs="Arial"/>
          <w:color w:val="000000"/>
        </w:rPr>
        <w:t xml:space="preserve">a été le second levier mobilisé : il </w:t>
      </w:r>
      <w:r w:rsidRPr="004F4C81">
        <w:rPr>
          <w:rFonts w:ascii="Arial" w:hAnsi="Arial" w:cs="Arial"/>
          <w:color w:val="000000"/>
        </w:rPr>
        <w:t xml:space="preserve">a permis de moduler l’organisation des </w:t>
      </w:r>
      <w:r>
        <w:rPr>
          <w:rFonts w:ascii="Arial" w:hAnsi="Arial" w:cs="Arial"/>
          <w:color w:val="000000"/>
        </w:rPr>
        <w:t>« </w:t>
      </w:r>
      <w:r w:rsidRPr="004F4C81">
        <w:rPr>
          <w:rFonts w:ascii="Arial" w:hAnsi="Arial" w:cs="Arial"/>
          <w:color w:val="000000"/>
        </w:rPr>
        <w:t>108 heures</w:t>
      </w:r>
      <w:r>
        <w:rPr>
          <w:rFonts w:ascii="Arial" w:hAnsi="Arial" w:cs="Arial"/>
          <w:color w:val="000000"/>
        </w:rPr>
        <w:t> »</w:t>
      </w:r>
      <w:r w:rsidRPr="004F4C81">
        <w:rPr>
          <w:rFonts w:ascii="Arial" w:hAnsi="Arial" w:cs="Arial"/>
          <w:color w:val="000000"/>
        </w:rPr>
        <w:t xml:space="preserve"> </w:t>
      </w:r>
      <w:r>
        <w:rPr>
          <w:rFonts w:ascii="Arial" w:hAnsi="Arial" w:cs="Arial"/>
          <w:color w:val="000000"/>
        </w:rPr>
        <w:t xml:space="preserve">pour les enseignants du premier degré </w:t>
      </w:r>
      <w:r w:rsidRPr="004F4C81">
        <w:rPr>
          <w:rFonts w:ascii="Arial" w:hAnsi="Arial" w:cs="Arial"/>
          <w:color w:val="000000"/>
        </w:rPr>
        <w:t>et d’introduire de la souplesse afin de dégager des temps de réflexion propres à l’</w:t>
      </w:r>
      <w:r w:rsidR="00D27CC2">
        <w:rPr>
          <w:rFonts w:ascii="Arial" w:hAnsi="Arial" w:cs="Arial"/>
          <w:color w:val="000000"/>
        </w:rPr>
        <w:t>É</w:t>
      </w:r>
      <w:r w:rsidRPr="004F4C81">
        <w:rPr>
          <w:rFonts w:ascii="Arial" w:hAnsi="Arial" w:cs="Arial"/>
          <w:color w:val="000000"/>
        </w:rPr>
        <w:t xml:space="preserve">cole du socle. </w:t>
      </w:r>
      <w:r>
        <w:rPr>
          <w:rFonts w:ascii="Arial" w:hAnsi="Arial" w:cs="Arial"/>
          <w:color w:val="000000"/>
        </w:rPr>
        <w:t>Les enseignants ont eu la possibilité de ne pas assister aux animations pédagogiques communes aux écoles de la circonscription, ce qui a permis de dégager un volume d’heures pour des temps de formation directeme</w:t>
      </w:r>
      <w:r w:rsidR="00D27CC2">
        <w:rPr>
          <w:rFonts w:ascii="Arial" w:hAnsi="Arial" w:cs="Arial"/>
          <w:color w:val="000000"/>
        </w:rPr>
        <w:t>nt en lien avec le projet de l’É</w:t>
      </w:r>
      <w:r>
        <w:rPr>
          <w:rFonts w:ascii="Arial" w:hAnsi="Arial" w:cs="Arial"/>
          <w:color w:val="000000"/>
        </w:rPr>
        <w:t>cole du socle sans alourdir la charge de travail des enseignants. C’était aussi une première pierre posée pour donner à chacun la possibilité de construire son parcours de formation. En donnant à chaque enseignant le choix de participer ou non aux temps d’animations pédagogiques au niveau de la circonscription, l’</w:t>
      </w:r>
      <w:r w:rsidR="00BA6F5E">
        <w:rPr>
          <w:rFonts w:ascii="Arial" w:hAnsi="Arial" w:cs="Arial"/>
          <w:color w:val="000000"/>
        </w:rPr>
        <w:t>i</w:t>
      </w:r>
      <w:r>
        <w:rPr>
          <w:rFonts w:ascii="Arial" w:hAnsi="Arial" w:cs="Arial"/>
          <w:color w:val="000000"/>
        </w:rPr>
        <w:t>nspectrice de circonscription a permis à chaque enseignant d’entamer une réflexion sur ses besoins en formation.</w:t>
      </w:r>
    </w:p>
    <w:p w14:paraId="55BE4C7B" w14:textId="244D6DE9" w:rsidR="00BA6F5E" w:rsidRDefault="00906C5A" w:rsidP="00906C5A">
      <w:pPr>
        <w:spacing w:after="120"/>
        <w:jc w:val="both"/>
        <w:rPr>
          <w:rFonts w:ascii="Arial" w:hAnsi="Arial" w:cs="Arial"/>
          <w:color w:val="000000"/>
        </w:rPr>
      </w:pPr>
      <w:r>
        <w:rPr>
          <w:rFonts w:ascii="Arial" w:hAnsi="Arial" w:cs="Arial"/>
          <w:color w:val="000000"/>
        </w:rPr>
        <w:t xml:space="preserve">Les échanges qui ont eu lieu lors du conseil des maîtres de </w:t>
      </w:r>
      <w:r w:rsidR="005A55EC">
        <w:rPr>
          <w:rFonts w:ascii="Arial" w:hAnsi="Arial" w:cs="Arial"/>
          <w:color w:val="000000"/>
        </w:rPr>
        <w:t xml:space="preserve">juin </w:t>
      </w:r>
      <w:r>
        <w:rPr>
          <w:rFonts w:ascii="Arial" w:hAnsi="Arial" w:cs="Arial"/>
          <w:color w:val="000000"/>
        </w:rPr>
        <w:t>2018 ont permis à l’équi</w:t>
      </w:r>
      <w:r w:rsidRPr="004F4C81">
        <w:rPr>
          <w:rFonts w:ascii="Arial" w:hAnsi="Arial" w:cs="Arial"/>
          <w:color w:val="000000"/>
        </w:rPr>
        <w:t xml:space="preserve">pe de circonscription </w:t>
      </w:r>
      <w:r>
        <w:rPr>
          <w:rFonts w:ascii="Arial" w:hAnsi="Arial" w:cs="Arial"/>
          <w:color w:val="000000"/>
        </w:rPr>
        <w:t xml:space="preserve">de prendre conscience des craintes et des réticences des enseignants. </w:t>
      </w:r>
    </w:p>
    <w:p w14:paraId="1E0D01DB" w14:textId="77777777" w:rsidR="00BA6F5E" w:rsidRDefault="00906C5A" w:rsidP="00906C5A">
      <w:pPr>
        <w:spacing w:after="120"/>
        <w:jc w:val="both"/>
        <w:rPr>
          <w:rFonts w:ascii="Arial" w:hAnsi="Arial" w:cs="Arial"/>
          <w:color w:val="000000"/>
        </w:rPr>
      </w:pPr>
      <w:r>
        <w:rPr>
          <w:rFonts w:ascii="Arial" w:hAnsi="Arial" w:cs="Arial"/>
          <w:color w:val="000000"/>
        </w:rPr>
        <w:t xml:space="preserve">Il était évident pour l’équipe de pilotage que ce projet impliquant divers partenaires ne pouvait pas se construire sans la confiance et l’adhésion de tous. </w:t>
      </w:r>
    </w:p>
    <w:p w14:paraId="30D7098A" w14:textId="77777777" w:rsidR="00BA6F5E" w:rsidRDefault="00906C5A" w:rsidP="00906C5A">
      <w:pPr>
        <w:spacing w:after="120"/>
        <w:jc w:val="both"/>
        <w:rPr>
          <w:rFonts w:ascii="Arial" w:hAnsi="Arial" w:cs="Arial"/>
          <w:color w:val="000000"/>
        </w:rPr>
      </w:pPr>
      <w:r>
        <w:rPr>
          <w:rFonts w:ascii="Arial" w:hAnsi="Arial" w:cs="Arial"/>
          <w:color w:val="000000"/>
        </w:rPr>
        <w:t xml:space="preserve">Les hasards du calendrier de formation départemental avaient voulu qu’un temps de formation avait pu être dégagé le lendemain de la rentrée scolaire en septembre 2018. Cela s’est avéré être une opportunité dans le contexte évoqué ci-dessus. L’équipe de circonscription a donc </w:t>
      </w:r>
      <w:r w:rsidRPr="004F4C81">
        <w:rPr>
          <w:rFonts w:ascii="Arial" w:hAnsi="Arial" w:cs="Arial"/>
          <w:color w:val="000000"/>
        </w:rPr>
        <w:t>repens</w:t>
      </w:r>
      <w:r>
        <w:rPr>
          <w:rFonts w:ascii="Arial" w:hAnsi="Arial" w:cs="Arial"/>
          <w:color w:val="000000"/>
        </w:rPr>
        <w:t>é</w:t>
      </w:r>
      <w:r w:rsidRPr="004F4C81">
        <w:rPr>
          <w:rFonts w:ascii="Arial" w:hAnsi="Arial" w:cs="Arial"/>
          <w:color w:val="000000"/>
        </w:rPr>
        <w:t xml:space="preserve"> </w:t>
      </w:r>
      <w:r>
        <w:rPr>
          <w:rFonts w:ascii="Arial" w:hAnsi="Arial" w:cs="Arial"/>
          <w:color w:val="000000"/>
        </w:rPr>
        <w:t>ce</w:t>
      </w:r>
      <w:r w:rsidRPr="004F4C81">
        <w:rPr>
          <w:rFonts w:ascii="Arial" w:hAnsi="Arial" w:cs="Arial"/>
          <w:color w:val="000000"/>
        </w:rPr>
        <w:t xml:space="preserve"> premier temps de formation</w:t>
      </w:r>
      <w:r w:rsidR="00061CF9">
        <w:rPr>
          <w:rFonts w:ascii="Arial" w:hAnsi="Arial" w:cs="Arial"/>
          <w:color w:val="000000"/>
        </w:rPr>
        <w:t xml:space="preserve"> </w:t>
      </w:r>
      <w:r w:rsidRPr="004F4C81">
        <w:rPr>
          <w:rFonts w:ascii="Arial" w:hAnsi="Arial" w:cs="Arial"/>
          <w:color w:val="000000"/>
        </w:rPr>
        <w:t xml:space="preserve">: il était indispensable de construire un espace d’échanges, de passer d’un fonctionnement vertical à un fonctionnement plus horizontal. </w:t>
      </w:r>
    </w:p>
    <w:p w14:paraId="40FF487A" w14:textId="77777777" w:rsidR="00BA6F5E" w:rsidRDefault="00906C5A" w:rsidP="00906C5A">
      <w:pPr>
        <w:spacing w:after="120"/>
        <w:jc w:val="both"/>
        <w:rPr>
          <w:rFonts w:ascii="Arial" w:hAnsi="Arial" w:cs="Arial"/>
          <w:color w:val="000000"/>
        </w:rPr>
      </w:pPr>
      <w:r>
        <w:rPr>
          <w:rFonts w:ascii="Arial" w:hAnsi="Arial" w:cs="Arial"/>
          <w:color w:val="000000"/>
        </w:rPr>
        <w:t xml:space="preserve">Le choix avait été fait de travailler la compréhension du cycle 1 au cycle 3, une seule thématique commune aux trois cycles. Les modalités de formation avaient été repensées pour permettre les échanges entre pairs mais aussi entre les enseignants et l’équipe de circonscription. </w:t>
      </w:r>
    </w:p>
    <w:p w14:paraId="6AB06244" w14:textId="3ABD72DA" w:rsidR="00906C5A" w:rsidRDefault="00906C5A" w:rsidP="00906C5A">
      <w:pPr>
        <w:spacing w:after="120"/>
        <w:jc w:val="both"/>
        <w:rPr>
          <w:rFonts w:ascii="Arial" w:hAnsi="Arial" w:cs="Arial"/>
          <w:color w:val="000000"/>
        </w:rPr>
      </w:pPr>
      <w:r w:rsidRPr="004F4C81">
        <w:rPr>
          <w:rFonts w:ascii="Arial" w:hAnsi="Arial" w:cs="Arial"/>
          <w:color w:val="000000"/>
        </w:rPr>
        <w:t xml:space="preserve">La formation </w:t>
      </w:r>
      <w:r w:rsidR="00841436">
        <w:rPr>
          <w:rFonts w:ascii="Arial" w:hAnsi="Arial" w:cs="Arial"/>
          <w:color w:val="000000"/>
        </w:rPr>
        <w:t>est deve</w:t>
      </w:r>
      <w:r w:rsidR="005A55EC">
        <w:rPr>
          <w:rFonts w:ascii="Arial" w:hAnsi="Arial" w:cs="Arial"/>
          <w:color w:val="000000"/>
        </w:rPr>
        <w:t>nu</w:t>
      </w:r>
      <w:r w:rsidR="00841436">
        <w:rPr>
          <w:rFonts w:ascii="Arial" w:hAnsi="Arial" w:cs="Arial"/>
          <w:color w:val="000000"/>
        </w:rPr>
        <w:t>e</w:t>
      </w:r>
      <w:r w:rsidRPr="004F4C81">
        <w:rPr>
          <w:rFonts w:ascii="Arial" w:hAnsi="Arial" w:cs="Arial"/>
          <w:color w:val="000000"/>
        </w:rPr>
        <w:t xml:space="preserve"> alors un prétexte pour constituer une communauté de travail qui inclut l’équipe de circonscription. Cela </w:t>
      </w:r>
      <w:r w:rsidR="005A55EC">
        <w:rPr>
          <w:rFonts w:ascii="Arial" w:hAnsi="Arial" w:cs="Arial"/>
          <w:color w:val="000000"/>
        </w:rPr>
        <w:t>a demandé</w:t>
      </w:r>
      <w:r w:rsidRPr="004F4C81">
        <w:rPr>
          <w:rFonts w:ascii="Arial" w:hAnsi="Arial" w:cs="Arial"/>
          <w:color w:val="000000"/>
        </w:rPr>
        <w:t xml:space="preserve"> aux formateurs de changer de pos</w:t>
      </w:r>
      <w:r>
        <w:rPr>
          <w:rFonts w:ascii="Arial" w:hAnsi="Arial" w:cs="Arial"/>
          <w:color w:val="000000"/>
        </w:rPr>
        <w:t>ture</w:t>
      </w:r>
      <w:r w:rsidRPr="004F4C81">
        <w:rPr>
          <w:rFonts w:ascii="Arial" w:hAnsi="Arial" w:cs="Arial"/>
          <w:color w:val="000000"/>
        </w:rPr>
        <w:t xml:space="preserve"> pour « entrer dans le groupe d’enseignants » sans toutefois perdre les spécificités propres à leur fonction, exercice parfois difficile mais indispensable pour permettre aux enseignants de s’approprier le projet.</w:t>
      </w:r>
    </w:p>
    <w:p w14:paraId="0B0EDCC2" w14:textId="2F285DAA" w:rsidR="00761B82" w:rsidRPr="004F4C81" w:rsidRDefault="00761B82" w:rsidP="00761B82">
      <w:pPr>
        <w:spacing w:after="120"/>
        <w:jc w:val="both"/>
        <w:rPr>
          <w:rFonts w:ascii="Arial" w:hAnsi="Arial" w:cs="Arial"/>
          <w:color w:val="000000"/>
        </w:rPr>
      </w:pPr>
      <w:r w:rsidRPr="005A55EC">
        <w:rPr>
          <w:rFonts w:ascii="Arial" w:hAnsi="Arial" w:cs="Arial"/>
          <w:color w:val="000000"/>
        </w:rPr>
        <w:t>Pour le collège, après une période de retrait, notamment lors de la première journée de formation, les enseignan</w:t>
      </w:r>
      <w:r w:rsidR="00D27CC2">
        <w:rPr>
          <w:rFonts w:ascii="Arial" w:hAnsi="Arial" w:cs="Arial"/>
          <w:color w:val="000000"/>
        </w:rPr>
        <w:t>ts ont adhéré au principe de l’É</w:t>
      </w:r>
      <w:r w:rsidRPr="005A55EC">
        <w:rPr>
          <w:rFonts w:ascii="Arial" w:hAnsi="Arial" w:cs="Arial"/>
          <w:color w:val="000000"/>
        </w:rPr>
        <w:t>cole du socle. Les apports pédagogiques, les relations avec les professeurs des écoles ont permis de prendre confiance dans ce dispositif. La marge d’autonomie laissée da</w:t>
      </w:r>
      <w:r w:rsidR="005A55EC">
        <w:rPr>
          <w:rFonts w:ascii="Arial" w:hAnsi="Arial" w:cs="Arial"/>
          <w:color w:val="000000"/>
        </w:rPr>
        <w:t>ns la construction du projet a été</w:t>
      </w:r>
      <w:r w:rsidRPr="005A55EC">
        <w:rPr>
          <w:rFonts w:ascii="Arial" w:hAnsi="Arial" w:cs="Arial"/>
          <w:color w:val="000000"/>
        </w:rPr>
        <w:t xml:space="preserve"> facilitatrice.</w:t>
      </w:r>
    </w:p>
    <w:p w14:paraId="0BB6C4EA" w14:textId="77777777" w:rsidR="00906C5A" w:rsidRDefault="00906C5A" w:rsidP="00906C5A">
      <w:pPr>
        <w:spacing w:after="120"/>
        <w:jc w:val="both"/>
        <w:rPr>
          <w:rFonts w:ascii="Arial" w:hAnsi="Arial" w:cs="Arial"/>
          <w:i/>
          <w:color w:val="000000"/>
        </w:rPr>
      </w:pPr>
    </w:p>
    <w:p w14:paraId="7DAD024C" w14:textId="77777777" w:rsidR="00906C5A" w:rsidRPr="000A0CF1" w:rsidRDefault="00906C5A" w:rsidP="00906C5A">
      <w:pPr>
        <w:spacing w:after="120"/>
        <w:jc w:val="both"/>
        <w:rPr>
          <w:rFonts w:ascii="Arial" w:hAnsi="Arial" w:cs="Arial"/>
          <w:b/>
          <w:color w:val="000000"/>
        </w:rPr>
      </w:pPr>
      <w:r w:rsidRPr="000A0CF1">
        <w:rPr>
          <w:rFonts w:ascii="Arial" w:hAnsi="Arial" w:cs="Arial"/>
          <w:b/>
          <w:color w:val="000000"/>
        </w:rPr>
        <w:lastRenderedPageBreak/>
        <w:t>Définir les premiers axes de travail</w:t>
      </w:r>
    </w:p>
    <w:p w14:paraId="58AA6C57" w14:textId="1FC18705" w:rsidR="00485AAC" w:rsidRDefault="00906C5A" w:rsidP="00906C5A">
      <w:pPr>
        <w:spacing w:after="120"/>
        <w:jc w:val="both"/>
        <w:rPr>
          <w:rFonts w:ascii="Arial" w:hAnsi="Arial" w:cs="Arial"/>
          <w:color w:val="000000"/>
        </w:rPr>
      </w:pPr>
      <w:r>
        <w:rPr>
          <w:rFonts w:ascii="Arial" w:hAnsi="Arial" w:cs="Arial"/>
          <w:color w:val="000000"/>
        </w:rPr>
        <w:t xml:space="preserve">Ce temps de formation a permis de faire émerger les besoins et les souhaits des enseignants avec une forte demande en termes de sécurisation du parcours </w:t>
      </w:r>
      <w:r w:rsidRPr="005A55EC">
        <w:rPr>
          <w:rFonts w:ascii="Arial" w:hAnsi="Arial" w:cs="Arial"/>
          <w:color w:val="000000"/>
        </w:rPr>
        <w:t>des élèves</w:t>
      </w:r>
      <w:r>
        <w:rPr>
          <w:rFonts w:ascii="Arial" w:hAnsi="Arial" w:cs="Arial"/>
          <w:color w:val="000000"/>
        </w:rPr>
        <w:t xml:space="preserve"> et principalement </w:t>
      </w:r>
      <w:r w:rsidRPr="004F4C81">
        <w:rPr>
          <w:rFonts w:ascii="Arial" w:hAnsi="Arial" w:cs="Arial"/>
          <w:color w:val="000000"/>
        </w:rPr>
        <w:t>les liaisons (C1/C2 et CM2/6</w:t>
      </w:r>
      <w:r w:rsidRPr="004F4C81">
        <w:rPr>
          <w:rFonts w:ascii="Arial" w:hAnsi="Arial" w:cs="Arial"/>
          <w:color w:val="000000"/>
          <w:vertAlign w:val="superscript"/>
        </w:rPr>
        <w:t>e</w:t>
      </w:r>
      <w:r w:rsidRPr="004F4C81">
        <w:rPr>
          <w:rFonts w:ascii="Arial" w:hAnsi="Arial" w:cs="Arial"/>
          <w:color w:val="000000"/>
        </w:rPr>
        <w:t xml:space="preserve">). </w:t>
      </w:r>
      <w:r>
        <w:rPr>
          <w:rFonts w:ascii="Arial" w:hAnsi="Arial" w:cs="Arial"/>
          <w:color w:val="000000"/>
        </w:rPr>
        <w:t>Les notions évoquées lors de la formation ont conduit à définir des grands axes pour alimenter les réflexions pédagogiques en conseil de maîtres de cycle.</w:t>
      </w:r>
    </w:p>
    <w:p w14:paraId="713E0DC6" w14:textId="510C1C67" w:rsidR="00906C5A" w:rsidRPr="004F4C81" w:rsidRDefault="00906C5A" w:rsidP="00906C5A">
      <w:pPr>
        <w:spacing w:after="120"/>
        <w:jc w:val="both"/>
        <w:rPr>
          <w:rFonts w:ascii="Arial" w:hAnsi="Arial" w:cs="Arial"/>
          <w:color w:val="000000"/>
        </w:rPr>
      </w:pPr>
      <w:r>
        <w:rPr>
          <w:rFonts w:ascii="Arial" w:hAnsi="Arial" w:cs="Arial"/>
          <w:color w:val="000000"/>
        </w:rPr>
        <w:t xml:space="preserve"> </w:t>
      </w:r>
    </w:p>
    <w:p w14:paraId="74A361FB" w14:textId="49BF2BD5" w:rsidR="00906C5A" w:rsidRPr="000A0CF1" w:rsidRDefault="00906C5A" w:rsidP="00906C5A">
      <w:pPr>
        <w:jc w:val="both"/>
        <w:rPr>
          <w:rFonts w:ascii="Arial" w:hAnsi="Arial" w:cs="Arial"/>
          <w:b/>
          <w:color w:val="000000"/>
        </w:rPr>
      </w:pPr>
      <w:r w:rsidRPr="000A0CF1">
        <w:rPr>
          <w:rFonts w:ascii="Arial" w:hAnsi="Arial" w:cs="Arial"/>
          <w:b/>
          <w:color w:val="000000"/>
        </w:rPr>
        <w:t>Construire la communauté de travail à l’échelle inter-degré</w:t>
      </w:r>
      <w:r w:rsidR="00A32752" w:rsidRPr="000A0CF1">
        <w:rPr>
          <w:rFonts w:ascii="Arial" w:hAnsi="Arial" w:cs="Arial"/>
          <w:b/>
          <w:color w:val="000000"/>
        </w:rPr>
        <w:t>s</w:t>
      </w:r>
    </w:p>
    <w:p w14:paraId="4FBF1EB4" w14:textId="77777777" w:rsidR="00485AAC" w:rsidRPr="0097134D" w:rsidRDefault="00485AAC" w:rsidP="00906C5A">
      <w:pPr>
        <w:jc w:val="both"/>
        <w:rPr>
          <w:rFonts w:ascii="Arial" w:hAnsi="Arial" w:cs="Arial"/>
          <w:b/>
          <w:i/>
          <w:color w:val="000000"/>
        </w:rPr>
      </w:pPr>
    </w:p>
    <w:p w14:paraId="3AF2E088" w14:textId="7CE4B54C" w:rsidR="00906C5A" w:rsidRPr="00A7196E" w:rsidRDefault="00D27CC2" w:rsidP="00906C5A">
      <w:pPr>
        <w:spacing w:after="120"/>
        <w:jc w:val="both"/>
        <w:rPr>
          <w:rFonts w:ascii="Arial" w:hAnsi="Arial" w:cs="Arial"/>
          <w:color w:val="000000"/>
        </w:rPr>
      </w:pPr>
      <w:r>
        <w:rPr>
          <w:rFonts w:ascii="Arial" w:hAnsi="Arial" w:cs="Arial"/>
          <w:color w:val="000000"/>
        </w:rPr>
        <w:t>À</w:t>
      </w:r>
      <w:r w:rsidR="00906C5A" w:rsidRPr="00A7196E">
        <w:rPr>
          <w:rFonts w:ascii="Arial" w:hAnsi="Arial" w:cs="Arial"/>
          <w:color w:val="000000"/>
        </w:rPr>
        <w:t xml:space="preserve"> ce stade du projet, </w:t>
      </w:r>
      <w:r w:rsidR="00906C5A">
        <w:rPr>
          <w:rFonts w:ascii="Arial" w:hAnsi="Arial" w:cs="Arial"/>
          <w:color w:val="000000"/>
        </w:rPr>
        <w:t>il restait e</w:t>
      </w:r>
      <w:r w:rsidR="00A32752">
        <w:rPr>
          <w:rFonts w:ascii="Arial" w:hAnsi="Arial" w:cs="Arial"/>
          <w:color w:val="000000"/>
        </w:rPr>
        <w:t>ncore une difficulté à franchir :</w:t>
      </w:r>
      <w:r w:rsidR="00906C5A">
        <w:rPr>
          <w:rFonts w:ascii="Arial" w:hAnsi="Arial" w:cs="Arial"/>
          <w:color w:val="000000"/>
        </w:rPr>
        <w:t xml:space="preserve"> construire l’entité de travail inter-degré</w:t>
      </w:r>
      <w:r w:rsidR="00A32752">
        <w:rPr>
          <w:rFonts w:ascii="Arial" w:hAnsi="Arial" w:cs="Arial"/>
          <w:color w:val="000000"/>
        </w:rPr>
        <w:t>s</w:t>
      </w:r>
      <w:r w:rsidR="00906C5A">
        <w:rPr>
          <w:rFonts w:ascii="Arial" w:hAnsi="Arial" w:cs="Arial"/>
          <w:color w:val="000000"/>
        </w:rPr>
        <w:t xml:space="preserve">, du cycle 1 au cycle 4. La configuration était un peu différente de celle évoquée dans le contexte premier degré. Les enseignants premier et second degré se connaissent peu, il y a une certaine défiance entre les deux niveaux et peu d’habitudes communes de travail. </w:t>
      </w:r>
    </w:p>
    <w:p w14:paraId="7D277AAB" w14:textId="783C807E" w:rsidR="00485AAC" w:rsidRPr="005A55EC" w:rsidRDefault="00906C5A" w:rsidP="00906C5A">
      <w:pPr>
        <w:spacing w:after="120"/>
        <w:jc w:val="both"/>
        <w:rPr>
          <w:rFonts w:ascii="Arial" w:hAnsi="Arial" w:cs="Arial"/>
          <w:color w:val="000000"/>
        </w:rPr>
      </w:pPr>
      <w:r>
        <w:rPr>
          <w:rFonts w:ascii="Arial" w:hAnsi="Arial" w:cs="Arial"/>
          <w:color w:val="000000"/>
        </w:rPr>
        <w:t>Le premier temps de formation inter-degré</w:t>
      </w:r>
      <w:r w:rsidR="00A32752">
        <w:rPr>
          <w:rFonts w:ascii="Arial" w:hAnsi="Arial" w:cs="Arial"/>
          <w:color w:val="000000"/>
        </w:rPr>
        <w:t>s</w:t>
      </w:r>
      <w:r>
        <w:rPr>
          <w:rFonts w:ascii="Arial" w:hAnsi="Arial" w:cs="Arial"/>
          <w:color w:val="000000"/>
        </w:rPr>
        <w:t xml:space="preserve"> s’avère difficile</w:t>
      </w:r>
      <w:r w:rsidRPr="004F4C81">
        <w:rPr>
          <w:rFonts w:ascii="Arial" w:hAnsi="Arial" w:cs="Arial"/>
          <w:color w:val="000000"/>
        </w:rPr>
        <w:t xml:space="preserve">. Il est </w:t>
      </w:r>
      <w:r>
        <w:rPr>
          <w:rFonts w:ascii="Arial" w:hAnsi="Arial" w:cs="Arial"/>
          <w:color w:val="000000"/>
        </w:rPr>
        <w:t>compliqué</w:t>
      </w:r>
      <w:r w:rsidRPr="004F4C81">
        <w:rPr>
          <w:rFonts w:ascii="Arial" w:hAnsi="Arial" w:cs="Arial"/>
          <w:color w:val="000000"/>
        </w:rPr>
        <w:t xml:space="preserve"> </w:t>
      </w:r>
      <w:r w:rsidR="0088775C">
        <w:rPr>
          <w:rFonts w:ascii="Arial" w:hAnsi="Arial" w:cs="Arial"/>
          <w:color w:val="000000"/>
        </w:rPr>
        <w:t>d</w:t>
      </w:r>
      <w:r w:rsidR="00A32752">
        <w:rPr>
          <w:rFonts w:ascii="Arial" w:hAnsi="Arial" w:cs="Arial"/>
          <w:color w:val="000000"/>
        </w:rPr>
        <w:t>e trouver un format qui conduit</w:t>
      </w:r>
      <w:r w:rsidRPr="004F4C81">
        <w:rPr>
          <w:rFonts w:ascii="Arial" w:hAnsi="Arial" w:cs="Arial"/>
          <w:color w:val="000000"/>
        </w:rPr>
        <w:t xml:space="preserve"> à une réflexion collaborative, la formation reste très descendante, on s’observe, on n’ose pas encore, on ne comprend pas les différences de fonctionnement entre école et collège, il faut apprendre à se connaître avant de se dévoiler devant les autres enseignants. Cependant, après analyse, ce premier temps paraît indispensable pour poser les premières pierres d’une culture </w:t>
      </w:r>
      <w:r w:rsidRPr="005A55EC">
        <w:rPr>
          <w:rFonts w:ascii="Arial" w:hAnsi="Arial" w:cs="Arial"/>
          <w:color w:val="000000"/>
        </w:rPr>
        <w:t xml:space="preserve">commune qui servira de base à la réflexion collégiale. </w:t>
      </w:r>
    </w:p>
    <w:p w14:paraId="129C8F1C" w14:textId="50A9B424" w:rsidR="00906C5A" w:rsidRDefault="00906C5A" w:rsidP="00906C5A">
      <w:pPr>
        <w:spacing w:after="120"/>
        <w:jc w:val="both"/>
        <w:rPr>
          <w:rFonts w:ascii="Arial" w:hAnsi="Arial" w:cs="Arial"/>
          <w:color w:val="000000"/>
        </w:rPr>
      </w:pPr>
      <w:r w:rsidRPr="005A55EC">
        <w:rPr>
          <w:rFonts w:ascii="Arial" w:hAnsi="Arial" w:cs="Arial"/>
          <w:color w:val="000000"/>
        </w:rPr>
        <w:t>L’engagement de l’IA IPR qui est déjà intervenue au titre de sa spécialité est majeur, au fil du temps elle est devenue une « inspectrice 2</w:t>
      </w:r>
      <w:r w:rsidRPr="005A55EC">
        <w:rPr>
          <w:rFonts w:ascii="Arial" w:hAnsi="Arial" w:cs="Arial"/>
          <w:color w:val="000000"/>
          <w:vertAlign w:val="superscript"/>
        </w:rPr>
        <w:t>nd</w:t>
      </w:r>
      <w:r w:rsidRPr="005A55EC">
        <w:rPr>
          <w:rFonts w:ascii="Arial" w:hAnsi="Arial" w:cs="Arial"/>
          <w:color w:val="000000"/>
        </w:rPr>
        <w:t xml:space="preserve"> degré avec une légitimité plus transversale ». La présence du principal en tant que « levier pédagogique » de son établissement a été fondamentale</w:t>
      </w:r>
      <w:r w:rsidR="0088775C">
        <w:rPr>
          <w:rFonts w:ascii="Arial" w:hAnsi="Arial" w:cs="Arial"/>
          <w:color w:val="000000"/>
        </w:rPr>
        <w:t xml:space="preserve"> également</w:t>
      </w:r>
      <w:r w:rsidRPr="005A55EC">
        <w:rPr>
          <w:rFonts w:ascii="Arial" w:hAnsi="Arial" w:cs="Arial"/>
          <w:color w:val="000000"/>
        </w:rPr>
        <w:t>.</w:t>
      </w:r>
    </w:p>
    <w:p w14:paraId="2062C963" w14:textId="41C635CF" w:rsidR="00485AAC" w:rsidRDefault="00906C5A" w:rsidP="00906C5A">
      <w:pPr>
        <w:spacing w:after="120"/>
        <w:jc w:val="both"/>
        <w:rPr>
          <w:rFonts w:ascii="Arial" w:hAnsi="Arial" w:cs="Arial"/>
          <w:color w:val="000000"/>
        </w:rPr>
      </w:pPr>
      <w:r w:rsidRPr="004F4C81">
        <w:rPr>
          <w:rFonts w:ascii="Arial" w:hAnsi="Arial" w:cs="Arial"/>
          <w:color w:val="000000"/>
        </w:rPr>
        <w:t xml:space="preserve">Par ailleurs, cette journée de formation </w:t>
      </w:r>
      <w:r>
        <w:rPr>
          <w:rFonts w:ascii="Arial" w:hAnsi="Arial" w:cs="Arial"/>
          <w:color w:val="000000"/>
        </w:rPr>
        <w:t xml:space="preserve">a permis </w:t>
      </w:r>
      <w:r w:rsidRPr="004F4C81">
        <w:rPr>
          <w:rFonts w:ascii="Arial" w:hAnsi="Arial" w:cs="Arial"/>
          <w:color w:val="000000"/>
        </w:rPr>
        <w:t>de développer des affinités entre enseignants du collège et enseignants de maternelle et s</w:t>
      </w:r>
      <w:r>
        <w:rPr>
          <w:rFonts w:ascii="Arial" w:hAnsi="Arial" w:cs="Arial"/>
          <w:color w:val="000000"/>
        </w:rPr>
        <w:t>’est</w:t>
      </w:r>
      <w:r w:rsidRPr="004F4C81">
        <w:rPr>
          <w:rFonts w:ascii="Arial" w:hAnsi="Arial" w:cs="Arial"/>
          <w:color w:val="000000"/>
        </w:rPr>
        <w:t xml:space="preserve"> profil</w:t>
      </w:r>
      <w:r>
        <w:rPr>
          <w:rFonts w:ascii="Arial" w:hAnsi="Arial" w:cs="Arial"/>
          <w:color w:val="000000"/>
        </w:rPr>
        <w:t>é</w:t>
      </w:r>
      <w:r w:rsidRPr="004F4C81">
        <w:rPr>
          <w:rFonts w:ascii="Arial" w:hAnsi="Arial" w:cs="Arial"/>
          <w:color w:val="000000"/>
        </w:rPr>
        <w:t xml:space="preserve"> le souhait d’échanges de pratique qui répondent à la curiosité de savoir comment cela se passe dans le</w:t>
      </w:r>
      <w:r w:rsidR="00A32752">
        <w:rPr>
          <w:rFonts w:ascii="Arial" w:hAnsi="Arial" w:cs="Arial"/>
          <w:color w:val="000000"/>
        </w:rPr>
        <w:t>s autres niveaux d’enseignement</w:t>
      </w:r>
      <w:r w:rsidRPr="004F4C81">
        <w:rPr>
          <w:rFonts w:ascii="Arial" w:hAnsi="Arial" w:cs="Arial"/>
          <w:color w:val="000000"/>
        </w:rPr>
        <w:t xml:space="preserve">. </w:t>
      </w:r>
    </w:p>
    <w:p w14:paraId="66AA900E" w14:textId="2211C3CE" w:rsidR="001542A5" w:rsidRDefault="00A709CA" w:rsidP="00640DDF">
      <w:pPr>
        <w:spacing w:after="120"/>
        <w:jc w:val="both"/>
        <w:rPr>
          <w:rFonts w:ascii="Arial" w:hAnsi="Arial" w:cs="Arial"/>
          <w:color w:val="000000"/>
        </w:rPr>
      </w:pPr>
      <w:r>
        <w:rPr>
          <w:rFonts w:ascii="Arial" w:hAnsi="Arial" w:cs="Arial"/>
          <w:noProof/>
          <w:color w:val="000000"/>
          <w:lang w:eastAsia="fr-FR"/>
        </w:rPr>
        <w:drawing>
          <wp:inline distT="0" distB="0" distL="0" distR="0" wp14:anchorId="1780855C" wp14:editId="50DFB052">
            <wp:extent cx="5657850" cy="3181955"/>
            <wp:effectExtent l="0" t="0" r="0" b="0"/>
            <wp:docPr id="8" name="Image 8" descr="formation%20La%20Mach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ation%20La%20Machin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3598" cy="3196436"/>
                    </a:xfrm>
                    <a:prstGeom prst="rect">
                      <a:avLst/>
                    </a:prstGeom>
                    <a:noFill/>
                    <a:ln>
                      <a:noFill/>
                    </a:ln>
                  </pic:spPr>
                </pic:pic>
              </a:graphicData>
            </a:graphic>
          </wp:inline>
        </w:drawing>
      </w:r>
    </w:p>
    <w:p w14:paraId="6C3448DD" w14:textId="7D7DAE28" w:rsidR="001542A5" w:rsidRPr="00640DDF" w:rsidRDefault="001542A5" w:rsidP="001542A5">
      <w:pPr>
        <w:spacing w:after="120"/>
        <w:jc w:val="center"/>
        <w:rPr>
          <w:rFonts w:ascii="Arial" w:hAnsi="Arial" w:cs="Arial"/>
          <w:i/>
          <w:color w:val="000000"/>
          <w:sz w:val="20"/>
          <w:szCs w:val="20"/>
        </w:rPr>
      </w:pPr>
      <w:r w:rsidRPr="00640DDF">
        <w:rPr>
          <w:rFonts w:ascii="Arial" w:hAnsi="Arial" w:cs="Arial"/>
          <w:i/>
          <w:color w:val="000000"/>
          <w:sz w:val="20"/>
          <w:szCs w:val="20"/>
        </w:rPr>
        <w:t>Enseignants école élémentaire et collège lors d’une journée de formation.</w:t>
      </w:r>
    </w:p>
    <w:p w14:paraId="38655C2D" w14:textId="77777777" w:rsidR="001542A5" w:rsidRDefault="001542A5" w:rsidP="00906C5A">
      <w:pPr>
        <w:spacing w:after="120"/>
        <w:jc w:val="both"/>
        <w:rPr>
          <w:rFonts w:ascii="Arial" w:hAnsi="Arial" w:cs="Arial"/>
          <w:color w:val="000000"/>
        </w:rPr>
      </w:pPr>
    </w:p>
    <w:p w14:paraId="1B2AE683" w14:textId="00941FEC" w:rsidR="00906C5A" w:rsidRDefault="00906C5A" w:rsidP="00906C5A">
      <w:pPr>
        <w:spacing w:after="120"/>
        <w:jc w:val="both"/>
        <w:rPr>
          <w:rFonts w:ascii="Arial" w:hAnsi="Arial" w:cs="Arial"/>
          <w:color w:val="000000"/>
        </w:rPr>
      </w:pPr>
      <w:r w:rsidRPr="004F4C81">
        <w:rPr>
          <w:rFonts w:ascii="Arial" w:hAnsi="Arial" w:cs="Arial"/>
          <w:color w:val="000000"/>
        </w:rPr>
        <w:lastRenderedPageBreak/>
        <w:t xml:space="preserve">Une première porte s’ouvre et les pilotes vont s’en saisir pour </w:t>
      </w:r>
      <w:r>
        <w:rPr>
          <w:rFonts w:ascii="Arial" w:hAnsi="Arial" w:cs="Arial"/>
          <w:color w:val="000000"/>
        </w:rPr>
        <w:t>proposer</w:t>
      </w:r>
      <w:r w:rsidRPr="004F4C81">
        <w:rPr>
          <w:rFonts w:ascii="Arial" w:hAnsi="Arial" w:cs="Arial"/>
          <w:color w:val="000000"/>
        </w:rPr>
        <w:t xml:space="preserve"> ces échanges de pratique</w:t>
      </w:r>
      <w:r w:rsidR="00A32752">
        <w:rPr>
          <w:rFonts w:ascii="Arial" w:hAnsi="Arial" w:cs="Arial"/>
          <w:color w:val="000000"/>
        </w:rPr>
        <w:t>s</w:t>
      </w:r>
      <w:r>
        <w:rPr>
          <w:rFonts w:ascii="Arial" w:hAnsi="Arial" w:cs="Arial"/>
          <w:color w:val="000000"/>
        </w:rPr>
        <w:t xml:space="preserve"> à d’autres enseignants qui le souhaitent</w:t>
      </w:r>
      <w:r w:rsidRPr="004F4C81">
        <w:rPr>
          <w:rFonts w:ascii="Arial" w:hAnsi="Arial" w:cs="Arial"/>
          <w:color w:val="000000"/>
        </w:rPr>
        <w:t>. Observer l’autre</w:t>
      </w:r>
      <w:r>
        <w:rPr>
          <w:rFonts w:ascii="Arial" w:hAnsi="Arial" w:cs="Arial"/>
          <w:color w:val="000000"/>
        </w:rPr>
        <w:t xml:space="preserve"> et</w:t>
      </w:r>
      <w:r w:rsidRPr="004F4C81">
        <w:rPr>
          <w:rFonts w:ascii="Arial" w:hAnsi="Arial" w:cs="Arial"/>
          <w:color w:val="000000"/>
        </w:rPr>
        <w:t xml:space="preserve"> essayer de </w:t>
      </w:r>
      <w:r>
        <w:rPr>
          <w:rFonts w:ascii="Arial" w:hAnsi="Arial" w:cs="Arial"/>
          <w:color w:val="000000"/>
        </w:rPr>
        <w:t xml:space="preserve">le </w:t>
      </w:r>
      <w:r w:rsidRPr="004F4C81">
        <w:rPr>
          <w:rFonts w:ascii="Arial" w:hAnsi="Arial" w:cs="Arial"/>
          <w:color w:val="000000"/>
        </w:rPr>
        <w:t xml:space="preserve">comprendre </w:t>
      </w:r>
      <w:r>
        <w:rPr>
          <w:rFonts w:ascii="Arial" w:hAnsi="Arial" w:cs="Arial"/>
          <w:color w:val="000000"/>
        </w:rPr>
        <w:t xml:space="preserve">vont constituer </w:t>
      </w:r>
      <w:r w:rsidRPr="004F4C81">
        <w:rPr>
          <w:rFonts w:ascii="Arial" w:hAnsi="Arial" w:cs="Arial"/>
          <w:color w:val="000000"/>
        </w:rPr>
        <w:t xml:space="preserve">des leviers pour questionner et enrichir sa propre pratique. </w:t>
      </w:r>
    </w:p>
    <w:p w14:paraId="072D707D" w14:textId="77777777" w:rsidR="00061CF9" w:rsidRDefault="00061CF9" w:rsidP="00906C5A">
      <w:pPr>
        <w:spacing w:after="120"/>
        <w:jc w:val="both"/>
        <w:rPr>
          <w:rFonts w:ascii="Arial" w:hAnsi="Arial" w:cs="Arial"/>
          <w:color w:val="000000"/>
        </w:rPr>
      </w:pPr>
    </w:p>
    <w:p w14:paraId="57D9F20D" w14:textId="77777777" w:rsidR="00906C5A" w:rsidRPr="000A0CF1" w:rsidRDefault="00906C5A" w:rsidP="00906C5A">
      <w:pPr>
        <w:spacing w:after="120"/>
        <w:jc w:val="both"/>
        <w:rPr>
          <w:rFonts w:ascii="Arial" w:hAnsi="Arial" w:cs="Arial"/>
          <w:b/>
          <w:color w:val="000000"/>
        </w:rPr>
      </w:pPr>
      <w:r w:rsidRPr="000A0CF1">
        <w:rPr>
          <w:rFonts w:ascii="Arial" w:hAnsi="Arial" w:cs="Arial"/>
          <w:b/>
          <w:color w:val="000000"/>
        </w:rPr>
        <w:t>Un basculement au bénéfice d’une formation au plus près des besoins des enseignants</w:t>
      </w:r>
    </w:p>
    <w:p w14:paraId="613AAAC0" w14:textId="43BD2C75" w:rsidR="00485AAC" w:rsidRDefault="00D27CC2" w:rsidP="00906C5A">
      <w:pPr>
        <w:spacing w:after="120"/>
        <w:jc w:val="both"/>
        <w:rPr>
          <w:rFonts w:ascii="Arial" w:hAnsi="Arial" w:cs="Arial"/>
          <w:color w:val="000000"/>
        </w:rPr>
      </w:pPr>
      <w:r>
        <w:rPr>
          <w:rFonts w:ascii="Arial" w:hAnsi="Arial" w:cs="Arial"/>
          <w:color w:val="000000"/>
        </w:rPr>
        <w:t>À</w:t>
      </w:r>
      <w:r w:rsidR="00906C5A" w:rsidRPr="004F4C81">
        <w:rPr>
          <w:rFonts w:ascii="Arial" w:hAnsi="Arial" w:cs="Arial"/>
          <w:color w:val="000000"/>
        </w:rPr>
        <w:t xml:space="preserve"> partir de ce moment, les barrières tombent, </w:t>
      </w:r>
      <w:r w:rsidR="00906C5A">
        <w:rPr>
          <w:rFonts w:ascii="Arial" w:hAnsi="Arial" w:cs="Arial"/>
          <w:color w:val="000000"/>
        </w:rPr>
        <w:t>ces</w:t>
      </w:r>
      <w:r w:rsidR="00906C5A" w:rsidRPr="004F4C81">
        <w:rPr>
          <w:rFonts w:ascii="Arial" w:hAnsi="Arial" w:cs="Arial"/>
          <w:color w:val="000000"/>
        </w:rPr>
        <w:t xml:space="preserve"> échanges de pratique</w:t>
      </w:r>
      <w:r w:rsidR="00A32752">
        <w:rPr>
          <w:rFonts w:ascii="Arial" w:hAnsi="Arial" w:cs="Arial"/>
          <w:color w:val="000000"/>
        </w:rPr>
        <w:t>s</w:t>
      </w:r>
      <w:r w:rsidR="00906C5A" w:rsidRPr="004F4C81">
        <w:rPr>
          <w:rFonts w:ascii="Arial" w:hAnsi="Arial" w:cs="Arial"/>
          <w:color w:val="000000"/>
        </w:rPr>
        <w:t xml:space="preserve"> </w:t>
      </w:r>
      <w:r w:rsidR="00906C5A">
        <w:rPr>
          <w:rFonts w:ascii="Arial" w:hAnsi="Arial" w:cs="Arial"/>
          <w:color w:val="000000"/>
        </w:rPr>
        <w:t xml:space="preserve">quasiment libres et à l’initiative des enseignants </w:t>
      </w:r>
      <w:r w:rsidR="00906C5A" w:rsidRPr="004F4C81">
        <w:rPr>
          <w:rFonts w:ascii="Arial" w:hAnsi="Arial" w:cs="Arial"/>
          <w:color w:val="000000"/>
        </w:rPr>
        <w:t xml:space="preserve">permettent de dégager des problématiques qui serviront de base pour construire les temps de formation suivants. </w:t>
      </w:r>
    </w:p>
    <w:p w14:paraId="0040B7AF" w14:textId="77777777" w:rsidR="00485AAC" w:rsidRDefault="00906C5A" w:rsidP="00906C5A">
      <w:pPr>
        <w:spacing w:after="120"/>
        <w:jc w:val="both"/>
        <w:rPr>
          <w:rFonts w:ascii="Arial" w:hAnsi="Arial" w:cs="Arial"/>
          <w:color w:val="000000"/>
        </w:rPr>
      </w:pPr>
      <w:r w:rsidRPr="004F4C81">
        <w:rPr>
          <w:rFonts w:ascii="Arial" w:hAnsi="Arial" w:cs="Arial"/>
          <w:color w:val="000000"/>
        </w:rPr>
        <w:t xml:space="preserve">On parvient ainsi à construire un système qui est alimenté par les questions de métier que se posent les enseignants. Le temps de formation permet d’introduire des éléments théoriques en lien avec les besoins exprimés par les enseignants pour construire un socle de culture </w:t>
      </w:r>
      <w:r>
        <w:rPr>
          <w:rFonts w:ascii="Arial" w:hAnsi="Arial" w:cs="Arial"/>
          <w:color w:val="000000"/>
        </w:rPr>
        <w:t xml:space="preserve">pédagogique </w:t>
      </w:r>
      <w:r w:rsidRPr="004F4C81">
        <w:rPr>
          <w:rFonts w:ascii="Arial" w:hAnsi="Arial" w:cs="Arial"/>
          <w:color w:val="000000"/>
        </w:rPr>
        <w:t>commune à l’école du socle.</w:t>
      </w:r>
      <w:r>
        <w:rPr>
          <w:rFonts w:ascii="Arial" w:hAnsi="Arial" w:cs="Arial"/>
          <w:color w:val="000000"/>
        </w:rPr>
        <w:t xml:space="preserve"> Se constitue une sorte de boucle qui demande à repenser la place de chacun. </w:t>
      </w:r>
    </w:p>
    <w:p w14:paraId="3F4D7EDD" w14:textId="77777777" w:rsidR="00485AAC" w:rsidRDefault="00906C5A" w:rsidP="00906C5A">
      <w:pPr>
        <w:spacing w:after="120"/>
        <w:jc w:val="both"/>
        <w:rPr>
          <w:rFonts w:ascii="Arial" w:hAnsi="Arial" w:cs="Arial"/>
          <w:color w:val="000000"/>
        </w:rPr>
      </w:pPr>
      <w:r>
        <w:rPr>
          <w:rFonts w:ascii="Arial" w:hAnsi="Arial" w:cs="Arial"/>
          <w:color w:val="000000"/>
        </w:rPr>
        <w:t xml:space="preserve">La pratique de classe de chaque enseignant permet de dégager les axes de formation et ce par le biais des échanges de pratique entre pairs. Sur ce temps, l’équipe de pilotage doit savoir rester en retrait pour permettre aux pairs de se découvrir face à l’autre mais doit repérer et se saisir des éléments qui émergent des échanges afin de construire une formation qui répond aux besoins et aux demandes des enseignants. Pour faciliter ce travail, une grille d’analyse succincte a été élaborée à destination des enseignants afin de guider leurs observations lors des temps d’échanges. </w:t>
      </w:r>
    </w:p>
    <w:p w14:paraId="5F27BAFB" w14:textId="4DD35415" w:rsidR="00906C5A" w:rsidRPr="004F4C81" w:rsidRDefault="00906C5A" w:rsidP="00906C5A">
      <w:pPr>
        <w:spacing w:after="120"/>
        <w:jc w:val="both"/>
        <w:rPr>
          <w:rFonts w:ascii="Arial" w:hAnsi="Arial" w:cs="Arial"/>
          <w:color w:val="000000"/>
        </w:rPr>
      </w:pPr>
      <w:r>
        <w:rPr>
          <w:rFonts w:ascii="Arial" w:hAnsi="Arial" w:cs="Arial"/>
          <w:color w:val="000000"/>
        </w:rPr>
        <w:t>Des temps d’analyses ont pu être conduits à la demande des enseignants avec la participation de membres de l’équipe de pilotage, organisation qui a été rendue possible par le projet CARDIE.</w:t>
      </w:r>
    </w:p>
    <w:p w14:paraId="123D1C5B" w14:textId="77777777" w:rsidR="00906C5A" w:rsidRDefault="00906C5A" w:rsidP="00906C5A">
      <w:pPr>
        <w:spacing w:after="120"/>
        <w:jc w:val="both"/>
        <w:rPr>
          <w:rFonts w:ascii="Arial" w:hAnsi="Arial" w:cs="Arial"/>
          <w:b/>
          <w:color w:val="000000"/>
        </w:rPr>
      </w:pPr>
    </w:p>
    <w:p w14:paraId="4D759B7C" w14:textId="77777777" w:rsidR="00906C5A" w:rsidRPr="0097134D" w:rsidRDefault="00906C5A" w:rsidP="00906C5A">
      <w:pPr>
        <w:spacing w:after="120"/>
        <w:jc w:val="both"/>
        <w:rPr>
          <w:rFonts w:ascii="Arial" w:hAnsi="Arial" w:cs="Arial"/>
          <w:b/>
          <w:color w:val="000000"/>
        </w:rPr>
      </w:pPr>
      <w:r w:rsidRPr="0097134D">
        <w:rPr>
          <w:rFonts w:ascii="Arial" w:hAnsi="Arial" w:cs="Arial"/>
          <w:b/>
          <w:color w:val="000000"/>
        </w:rPr>
        <w:t>Un fonctionnement qui se renforce dans le temps</w:t>
      </w:r>
    </w:p>
    <w:p w14:paraId="33DAC860" w14:textId="77777777" w:rsidR="00906C5A" w:rsidRDefault="00906C5A" w:rsidP="00906C5A">
      <w:pPr>
        <w:spacing w:after="120"/>
        <w:jc w:val="both"/>
        <w:rPr>
          <w:rFonts w:ascii="Arial" w:hAnsi="Arial" w:cs="Arial"/>
          <w:color w:val="000000"/>
        </w:rPr>
      </w:pPr>
      <w:r w:rsidRPr="004F4C81">
        <w:rPr>
          <w:rFonts w:ascii="Arial" w:hAnsi="Arial" w:cs="Arial"/>
          <w:color w:val="000000"/>
        </w:rPr>
        <w:t>Un élément significatif permet d’illustrer le chemin parcouru et la maturité acquise par l’équipe ainsi que les modifications de posture qui en découlent. Lors de la seconde année de l’expérimentation</w:t>
      </w:r>
      <w:r>
        <w:rPr>
          <w:rFonts w:ascii="Arial" w:hAnsi="Arial" w:cs="Arial"/>
          <w:color w:val="000000"/>
        </w:rPr>
        <w:t xml:space="preserve"> (2019-2020)</w:t>
      </w:r>
      <w:r w:rsidRPr="004F4C81">
        <w:rPr>
          <w:rFonts w:ascii="Arial" w:hAnsi="Arial" w:cs="Arial"/>
          <w:color w:val="000000"/>
        </w:rPr>
        <w:t xml:space="preserve">, </w:t>
      </w:r>
      <w:r>
        <w:rPr>
          <w:rFonts w:ascii="Arial" w:hAnsi="Arial" w:cs="Arial"/>
          <w:color w:val="000000"/>
        </w:rPr>
        <w:t xml:space="preserve">les </w:t>
      </w:r>
      <w:r w:rsidRPr="004F4C81">
        <w:rPr>
          <w:rFonts w:ascii="Arial" w:hAnsi="Arial" w:cs="Arial"/>
          <w:color w:val="000000"/>
        </w:rPr>
        <w:t>équipe</w:t>
      </w:r>
      <w:r>
        <w:rPr>
          <w:rFonts w:ascii="Arial" w:hAnsi="Arial" w:cs="Arial"/>
          <w:color w:val="000000"/>
        </w:rPr>
        <w:t>s</w:t>
      </w:r>
      <w:r w:rsidRPr="004F4C81">
        <w:rPr>
          <w:rFonts w:ascii="Arial" w:hAnsi="Arial" w:cs="Arial"/>
          <w:color w:val="000000"/>
        </w:rPr>
        <w:t xml:space="preserve"> 1</w:t>
      </w:r>
      <w:r w:rsidRPr="00D27CC2">
        <w:rPr>
          <w:rFonts w:ascii="Arial" w:hAnsi="Arial" w:cs="Arial"/>
          <w:color w:val="000000"/>
          <w:vertAlign w:val="superscript"/>
        </w:rPr>
        <w:t>er</w:t>
      </w:r>
      <w:r w:rsidRPr="004F4C81">
        <w:rPr>
          <w:rFonts w:ascii="Arial" w:hAnsi="Arial" w:cs="Arial"/>
          <w:color w:val="000000"/>
        </w:rPr>
        <w:t xml:space="preserve"> et 2</w:t>
      </w:r>
      <w:r w:rsidRPr="00D27CC2">
        <w:rPr>
          <w:rFonts w:ascii="Arial" w:hAnsi="Arial" w:cs="Arial"/>
          <w:color w:val="000000"/>
          <w:vertAlign w:val="superscript"/>
        </w:rPr>
        <w:t>nd</w:t>
      </w:r>
      <w:r w:rsidRPr="004F4C81">
        <w:rPr>
          <w:rFonts w:ascii="Arial" w:hAnsi="Arial" w:cs="Arial"/>
          <w:color w:val="000000"/>
        </w:rPr>
        <w:t xml:space="preserve"> degré </w:t>
      </w:r>
      <w:r>
        <w:rPr>
          <w:rFonts w:ascii="Arial" w:hAnsi="Arial" w:cs="Arial"/>
          <w:color w:val="000000"/>
        </w:rPr>
        <w:t>ont</w:t>
      </w:r>
      <w:r w:rsidRPr="004F4C81">
        <w:rPr>
          <w:rFonts w:ascii="Arial" w:hAnsi="Arial" w:cs="Arial"/>
          <w:color w:val="000000"/>
        </w:rPr>
        <w:t xml:space="preserve"> souhaité travailler dans le champ des mathématiques.</w:t>
      </w:r>
    </w:p>
    <w:p w14:paraId="3684650D" w14:textId="745B52DE" w:rsidR="00485AAC" w:rsidRDefault="00906C5A" w:rsidP="00906C5A">
      <w:pPr>
        <w:spacing w:after="120"/>
        <w:jc w:val="both"/>
        <w:rPr>
          <w:rFonts w:ascii="Arial" w:hAnsi="Arial" w:cs="Arial"/>
          <w:color w:val="000000"/>
        </w:rPr>
      </w:pPr>
      <w:r w:rsidRPr="004F4C81">
        <w:rPr>
          <w:rFonts w:ascii="Arial" w:hAnsi="Arial" w:cs="Arial"/>
          <w:color w:val="000000"/>
        </w:rPr>
        <w:t>Il était envisagé de conduire une réflexion sur la résolution de problème sur l’ensemble de la circonscription premier degré. Ce thème de formation ne répondait pas aux difficultés repérées par les enseignants du 1</w:t>
      </w:r>
      <w:r w:rsidRPr="004F4C81">
        <w:rPr>
          <w:rFonts w:ascii="Arial" w:hAnsi="Arial" w:cs="Arial"/>
          <w:color w:val="000000"/>
          <w:vertAlign w:val="superscript"/>
        </w:rPr>
        <w:t>er</w:t>
      </w:r>
      <w:r w:rsidRPr="004F4C81">
        <w:rPr>
          <w:rFonts w:ascii="Arial" w:hAnsi="Arial" w:cs="Arial"/>
          <w:color w:val="000000"/>
        </w:rPr>
        <w:t xml:space="preserve"> et 2</w:t>
      </w:r>
      <w:r w:rsidRPr="004F4C81">
        <w:rPr>
          <w:rFonts w:ascii="Arial" w:hAnsi="Arial" w:cs="Arial"/>
          <w:color w:val="000000"/>
          <w:vertAlign w:val="superscript"/>
        </w:rPr>
        <w:t>nd</w:t>
      </w:r>
      <w:r w:rsidRPr="004F4C81">
        <w:rPr>
          <w:rFonts w:ascii="Arial" w:hAnsi="Arial" w:cs="Arial"/>
          <w:color w:val="000000"/>
        </w:rPr>
        <w:t xml:space="preserve"> </w:t>
      </w:r>
      <w:r w:rsidRPr="00FE6FA0">
        <w:rPr>
          <w:rFonts w:ascii="Arial" w:hAnsi="Arial" w:cs="Arial"/>
          <w:color w:val="000000"/>
        </w:rPr>
        <w:t>degré de La Machine</w:t>
      </w:r>
      <w:r>
        <w:rPr>
          <w:rFonts w:ascii="Arial" w:hAnsi="Arial" w:cs="Arial"/>
          <w:color w:val="000000"/>
        </w:rPr>
        <w:t xml:space="preserve"> dans leurs pratiques</w:t>
      </w:r>
      <w:r w:rsidR="00FE6FA0">
        <w:rPr>
          <w:rFonts w:ascii="Arial" w:hAnsi="Arial" w:cs="Arial"/>
          <w:color w:val="000000"/>
        </w:rPr>
        <w:t>. Les équipes ont osé et su faire</w:t>
      </w:r>
      <w:r w:rsidRPr="004F4C81">
        <w:rPr>
          <w:rFonts w:ascii="Arial" w:hAnsi="Arial" w:cs="Arial"/>
          <w:color w:val="000000"/>
        </w:rPr>
        <w:t xml:space="preserve"> part de leur propre souhait de formation en proposant un déroulé aux pilotes de l’expérimentation. </w:t>
      </w:r>
    </w:p>
    <w:p w14:paraId="6B45ED07" w14:textId="4BB3D126" w:rsidR="00906C5A" w:rsidRDefault="00906C5A" w:rsidP="00906C5A">
      <w:pPr>
        <w:spacing w:after="120"/>
        <w:jc w:val="both"/>
        <w:rPr>
          <w:rFonts w:ascii="Arial" w:hAnsi="Arial" w:cs="Arial"/>
          <w:color w:val="000000"/>
        </w:rPr>
      </w:pPr>
      <w:r w:rsidRPr="004F4C81">
        <w:rPr>
          <w:rFonts w:ascii="Arial" w:hAnsi="Arial" w:cs="Arial"/>
          <w:color w:val="000000"/>
        </w:rPr>
        <w:t xml:space="preserve">Ce fait marque très nettement les évolutions qui ont eu lieu. D’une part, il y a une confiance réciproque entre équipe de pilotage et équipe enseignante. Cette confiance permet à l’équipe enseignante à s’autoriser à prendre des initiatives et à formuler des demandes concernant sa propre formation. </w:t>
      </w:r>
      <w:r w:rsidR="00485AAC" w:rsidRPr="00FE6FA0">
        <w:rPr>
          <w:rFonts w:ascii="Arial" w:hAnsi="Arial" w:cs="Arial"/>
          <w:color w:val="000000"/>
        </w:rPr>
        <w:t>D’autre part</w:t>
      </w:r>
      <w:r w:rsidR="00FE6FA0">
        <w:rPr>
          <w:rFonts w:ascii="Arial" w:hAnsi="Arial" w:cs="Arial"/>
          <w:color w:val="000000"/>
        </w:rPr>
        <w:t>,</w:t>
      </w:r>
      <w:r w:rsidR="00485AAC">
        <w:rPr>
          <w:rFonts w:ascii="Arial" w:hAnsi="Arial" w:cs="Arial"/>
          <w:color w:val="000000"/>
        </w:rPr>
        <w:t xml:space="preserve"> </w:t>
      </w:r>
      <w:r w:rsidRPr="004F4C81">
        <w:rPr>
          <w:rFonts w:ascii="Arial" w:hAnsi="Arial" w:cs="Arial"/>
          <w:color w:val="000000"/>
        </w:rPr>
        <w:t>d</w:t>
      </w:r>
      <w:r w:rsidR="00485AAC">
        <w:rPr>
          <w:rFonts w:ascii="Arial" w:hAnsi="Arial" w:cs="Arial"/>
          <w:color w:val="000000"/>
        </w:rPr>
        <w:t>u côté de</w:t>
      </w:r>
      <w:r w:rsidRPr="004F4C81">
        <w:rPr>
          <w:rFonts w:ascii="Arial" w:hAnsi="Arial" w:cs="Arial"/>
          <w:color w:val="000000"/>
        </w:rPr>
        <w:t xml:space="preserve"> l’équipe de pilotage, cela demande un « lâcher-prise » qui a permis de répondre favorablement à la demande de l’équipe enseignante.</w:t>
      </w:r>
    </w:p>
    <w:p w14:paraId="74A323CB" w14:textId="77777777" w:rsidR="00906C5A" w:rsidRDefault="00906C5A" w:rsidP="00906C5A">
      <w:pPr>
        <w:spacing w:after="120"/>
        <w:jc w:val="both"/>
        <w:rPr>
          <w:rFonts w:ascii="Arial" w:hAnsi="Arial" w:cs="Arial"/>
          <w:color w:val="000000"/>
        </w:rPr>
      </w:pPr>
      <w:r>
        <w:rPr>
          <w:rFonts w:ascii="Arial" w:hAnsi="Arial" w:cs="Arial"/>
          <w:color w:val="000000"/>
        </w:rPr>
        <w:t>Par ailleurs, les temps de formation inter-degrés qui ont pu avoir lieu en 2019-2020 ont montré combien les équipes avaient appris à se connaître et à travailler ensemble. Les échanges sont devenus de plus en plus fructueux, les barrières 1</w:t>
      </w:r>
      <w:r w:rsidRPr="00CF22DE">
        <w:rPr>
          <w:rFonts w:ascii="Arial" w:hAnsi="Arial" w:cs="Arial"/>
          <w:color w:val="000000"/>
          <w:vertAlign w:val="superscript"/>
        </w:rPr>
        <w:t>er</w:t>
      </w:r>
      <w:r>
        <w:rPr>
          <w:rFonts w:ascii="Arial" w:hAnsi="Arial" w:cs="Arial"/>
          <w:color w:val="000000"/>
        </w:rPr>
        <w:t xml:space="preserve"> et 2</w:t>
      </w:r>
      <w:r w:rsidRPr="00CF22DE">
        <w:rPr>
          <w:rFonts w:ascii="Arial" w:hAnsi="Arial" w:cs="Arial"/>
          <w:color w:val="000000"/>
          <w:vertAlign w:val="superscript"/>
        </w:rPr>
        <w:t>nd</w:t>
      </w:r>
      <w:r>
        <w:rPr>
          <w:rFonts w:ascii="Arial" w:hAnsi="Arial" w:cs="Arial"/>
          <w:color w:val="000000"/>
        </w:rPr>
        <w:t xml:space="preserve"> degré qui ont pu faire obstacles en début d’expérimentation sont tombées, chacun sait maintenant tirer parti des richesses et des forces de l’autre. </w:t>
      </w:r>
    </w:p>
    <w:p w14:paraId="31A1257F" w14:textId="0D0BEECB" w:rsidR="00906C5A" w:rsidRDefault="00906C5A" w:rsidP="00906C5A">
      <w:pPr>
        <w:spacing w:after="120"/>
        <w:jc w:val="both"/>
        <w:rPr>
          <w:rFonts w:ascii="Arial" w:hAnsi="Arial" w:cs="Arial"/>
          <w:color w:val="000000"/>
        </w:rPr>
      </w:pPr>
      <w:r w:rsidRPr="00FE6FA0">
        <w:rPr>
          <w:rFonts w:ascii="Arial" w:hAnsi="Arial" w:cs="Arial"/>
          <w:color w:val="000000"/>
        </w:rPr>
        <w:lastRenderedPageBreak/>
        <w:t>La frontière entre 1</w:t>
      </w:r>
      <w:r w:rsidRPr="00FE6FA0">
        <w:rPr>
          <w:rFonts w:ascii="Arial" w:hAnsi="Arial" w:cs="Arial"/>
          <w:color w:val="000000"/>
          <w:vertAlign w:val="superscript"/>
        </w:rPr>
        <w:t>er</w:t>
      </w:r>
      <w:r w:rsidRPr="00FE6FA0">
        <w:rPr>
          <w:rFonts w:ascii="Arial" w:hAnsi="Arial" w:cs="Arial"/>
          <w:color w:val="000000"/>
        </w:rPr>
        <w:t xml:space="preserve"> et 2nd degré s’estompe : un professeur d’histoire-géographie a proposé d’abandonner sa monovalence au profit d’une bivalence avec le français afin d’avoir un service complet sur l’établissement de La Machine.</w:t>
      </w:r>
    </w:p>
    <w:p w14:paraId="1DD487D0" w14:textId="77777777" w:rsidR="000A0CF1" w:rsidRPr="004F4C81" w:rsidRDefault="000A0CF1" w:rsidP="00906C5A">
      <w:pPr>
        <w:spacing w:after="120"/>
        <w:jc w:val="both"/>
        <w:rPr>
          <w:rFonts w:ascii="Arial" w:hAnsi="Arial" w:cs="Arial"/>
          <w:color w:val="000000"/>
        </w:rPr>
      </w:pPr>
    </w:p>
    <w:p w14:paraId="0E2851A1" w14:textId="77777777" w:rsidR="00906C5A" w:rsidRPr="0097134D" w:rsidRDefault="00906C5A" w:rsidP="00906C5A">
      <w:pPr>
        <w:spacing w:after="120"/>
        <w:jc w:val="both"/>
        <w:rPr>
          <w:rFonts w:ascii="Arial" w:hAnsi="Arial" w:cs="Arial"/>
          <w:b/>
          <w:color w:val="000000"/>
        </w:rPr>
      </w:pPr>
      <w:r w:rsidRPr="0097134D">
        <w:rPr>
          <w:rFonts w:ascii="Arial" w:hAnsi="Arial" w:cs="Arial"/>
          <w:b/>
          <w:color w:val="000000"/>
        </w:rPr>
        <w:t>Et maintenant</w:t>
      </w:r>
    </w:p>
    <w:p w14:paraId="3BD054D2" w14:textId="24D57452" w:rsidR="00906C5A" w:rsidRPr="004F4C81" w:rsidRDefault="00D27CC2" w:rsidP="00906C5A">
      <w:pPr>
        <w:spacing w:after="120"/>
        <w:jc w:val="both"/>
        <w:rPr>
          <w:rFonts w:ascii="Arial" w:hAnsi="Arial" w:cs="Arial"/>
          <w:color w:val="000000"/>
        </w:rPr>
      </w:pPr>
      <w:r>
        <w:rPr>
          <w:rFonts w:ascii="Arial" w:hAnsi="Arial" w:cs="Arial"/>
          <w:color w:val="000000"/>
        </w:rPr>
        <w:t>À</w:t>
      </w:r>
      <w:r w:rsidR="00906C5A" w:rsidRPr="004F4C81">
        <w:rPr>
          <w:rFonts w:ascii="Arial" w:hAnsi="Arial" w:cs="Arial"/>
          <w:color w:val="000000"/>
        </w:rPr>
        <w:t xml:space="preserve"> ce stade de l’expérimentation</w:t>
      </w:r>
      <w:r w:rsidR="00FE6FA0">
        <w:rPr>
          <w:rFonts w:ascii="Arial" w:hAnsi="Arial" w:cs="Arial"/>
          <w:color w:val="000000"/>
        </w:rPr>
        <w:t>,</w:t>
      </w:r>
      <w:r w:rsidR="00906C5A" w:rsidRPr="004F4C81">
        <w:rPr>
          <w:rFonts w:ascii="Arial" w:hAnsi="Arial" w:cs="Arial"/>
          <w:color w:val="000000"/>
        </w:rPr>
        <w:t xml:space="preserve"> l’équipe enseignante </w:t>
      </w:r>
      <w:r w:rsidR="00485AAC" w:rsidRPr="00FE6FA0">
        <w:rPr>
          <w:rFonts w:ascii="Arial" w:hAnsi="Arial" w:cs="Arial"/>
          <w:color w:val="000000"/>
        </w:rPr>
        <w:t xml:space="preserve">semble </w:t>
      </w:r>
      <w:r w:rsidR="00906C5A" w:rsidRPr="00FE6FA0">
        <w:rPr>
          <w:rFonts w:ascii="Arial" w:hAnsi="Arial" w:cs="Arial"/>
          <w:color w:val="000000"/>
        </w:rPr>
        <w:t>a</w:t>
      </w:r>
      <w:r w:rsidR="00485AAC" w:rsidRPr="00FE6FA0">
        <w:rPr>
          <w:rFonts w:ascii="Arial" w:hAnsi="Arial" w:cs="Arial"/>
          <w:color w:val="000000"/>
        </w:rPr>
        <w:t>voir</w:t>
      </w:r>
      <w:r w:rsidR="00485AAC">
        <w:rPr>
          <w:rFonts w:ascii="Arial" w:hAnsi="Arial" w:cs="Arial"/>
          <w:color w:val="000000"/>
        </w:rPr>
        <w:t xml:space="preserve"> </w:t>
      </w:r>
      <w:r w:rsidR="00906C5A" w:rsidRPr="004F4C81">
        <w:rPr>
          <w:rFonts w:ascii="Arial" w:hAnsi="Arial" w:cs="Arial"/>
          <w:color w:val="000000"/>
        </w:rPr>
        <w:t xml:space="preserve">acquis une forte autonomie dans sa réflexion pédagogique au profit de la réussite des élèves.  Se pose indéniablement la question de pérennisation de la dynamique qui s’est construite. </w:t>
      </w:r>
    </w:p>
    <w:p w14:paraId="4252D322" w14:textId="77777777" w:rsidR="00906C5A" w:rsidRPr="004F4C81" w:rsidRDefault="00906C5A" w:rsidP="00906C5A">
      <w:pPr>
        <w:spacing w:after="120"/>
        <w:jc w:val="both"/>
        <w:rPr>
          <w:rFonts w:ascii="Arial" w:hAnsi="Arial" w:cs="Arial"/>
          <w:color w:val="000000"/>
        </w:rPr>
      </w:pPr>
      <w:r w:rsidRPr="004F4C81">
        <w:rPr>
          <w:rFonts w:ascii="Arial" w:hAnsi="Arial" w:cs="Arial"/>
          <w:color w:val="000000"/>
        </w:rPr>
        <w:t>Pour les équipes enseignantes, il semble indispensable de prendre le temps et apprendre à formaliser les actions et à les analyser afin d’en garder une trace et de perpétuer l’attitude réflexive développée par les temps de formation. C’est une première garantie pour garder la mémoire et permettre à de nouveaux enseignants de s’intégrer plus facilement au modèle de l’école du socle.</w:t>
      </w:r>
    </w:p>
    <w:p w14:paraId="7E7A86D4" w14:textId="42361CC5" w:rsidR="00906C5A" w:rsidRPr="004F4C81" w:rsidRDefault="00906C5A" w:rsidP="00906C5A">
      <w:pPr>
        <w:spacing w:after="120"/>
        <w:jc w:val="both"/>
        <w:rPr>
          <w:rFonts w:ascii="Arial" w:hAnsi="Arial" w:cs="Arial"/>
          <w:color w:val="000000"/>
        </w:rPr>
      </w:pPr>
      <w:r w:rsidRPr="004F4C81">
        <w:rPr>
          <w:rFonts w:ascii="Arial" w:hAnsi="Arial" w:cs="Arial"/>
          <w:color w:val="000000"/>
        </w:rPr>
        <w:t xml:space="preserve">Il faut également questionner la place particulière </w:t>
      </w:r>
      <w:r w:rsidRPr="00FE6FA0">
        <w:rPr>
          <w:rFonts w:ascii="Arial" w:hAnsi="Arial" w:cs="Arial"/>
          <w:color w:val="000000"/>
        </w:rPr>
        <w:t>des directrices</w:t>
      </w:r>
      <w:r>
        <w:rPr>
          <w:rFonts w:ascii="Arial" w:hAnsi="Arial" w:cs="Arial"/>
          <w:color w:val="000000"/>
        </w:rPr>
        <w:t xml:space="preserve"> 1</w:t>
      </w:r>
      <w:r w:rsidRPr="001E0EE1">
        <w:rPr>
          <w:rFonts w:ascii="Arial" w:hAnsi="Arial" w:cs="Arial"/>
          <w:color w:val="000000"/>
          <w:vertAlign w:val="superscript"/>
        </w:rPr>
        <w:t>er</w:t>
      </w:r>
      <w:r>
        <w:rPr>
          <w:rFonts w:ascii="Arial" w:hAnsi="Arial" w:cs="Arial"/>
          <w:color w:val="000000"/>
        </w:rPr>
        <w:t xml:space="preserve"> degré</w:t>
      </w:r>
      <w:r w:rsidRPr="004F4C81">
        <w:rPr>
          <w:rFonts w:ascii="Arial" w:hAnsi="Arial" w:cs="Arial"/>
          <w:color w:val="000000"/>
        </w:rPr>
        <w:t xml:space="preserve"> et </w:t>
      </w:r>
      <w:r w:rsidR="00FE6FA0">
        <w:rPr>
          <w:rFonts w:ascii="Arial" w:hAnsi="Arial" w:cs="Arial"/>
          <w:color w:val="000000"/>
        </w:rPr>
        <w:t xml:space="preserve">du </w:t>
      </w:r>
      <w:r w:rsidRPr="00FE6FA0">
        <w:rPr>
          <w:rFonts w:ascii="Arial" w:hAnsi="Arial" w:cs="Arial"/>
          <w:color w:val="000000"/>
        </w:rPr>
        <w:t>chef d’établissement</w:t>
      </w:r>
      <w:r>
        <w:rPr>
          <w:rFonts w:ascii="Arial" w:hAnsi="Arial" w:cs="Arial"/>
          <w:color w:val="000000"/>
        </w:rPr>
        <w:t xml:space="preserve"> </w:t>
      </w:r>
      <w:r w:rsidRPr="004F4C81">
        <w:rPr>
          <w:rFonts w:ascii="Arial" w:hAnsi="Arial" w:cs="Arial"/>
          <w:color w:val="000000"/>
        </w:rPr>
        <w:t xml:space="preserve">second degré qui jouent un rôle essentiel en termes de gestion des ressources humaines. Ce sont des médiateurs, des rassembleurs, à l’écoute des enseignants. Mais c’est à eux que revient également la charge de donner l’impulsion pédagogique qui permettra d’entamer la réflexion. Il faut donc une certaine reconnaissance pédagogique de la part des autres enseignants. </w:t>
      </w:r>
    </w:p>
    <w:p w14:paraId="7D9D9FBF" w14:textId="7D3F1510" w:rsidR="00906C5A" w:rsidRDefault="00906C5A" w:rsidP="00906C5A">
      <w:pPr>
        <w:spacing w:after="120"/>
        <w:jc w:val="both"/>
        <w:rPr>
          <w:rFonts w:ascii="Arial" w:hAnsi="Arial" w:cs="Arial"/>
          <w:color w:val="000000"/>
        </w:rPr>
      </w:pPr>
      <w:r w:rsidRPr="004F4C81">
        <w:rPr>
          <w:rFonts w:ascii="Arial" w:hAnsi="Arial" w:cs="Arial"/>
          <w:color w:val="000000"/>
        </w:rPr>
        <w:t>Ce dispositif questionne également la posture des pilotes : il s’agit de trouver un équilibre pour s’inscrire dans une horizontalité indispensable pour rendre possible</w:t>
      </w:r>
      <w:r>
        <w:rPr>
          <w:rFonts w:ascii="Arial" w:hAnsi="Arial" w:cs="Arial"/>
          <w:color w:val="000000"/>
        </w:rPr>
        <w:t>s</w:t>
      </w:r>
      <w:r w:rsidRPr="004F4C81">
        <w:rPr>
          <w:rFonts w:ascii="Arial" w:hAnsi="Arial" w:cs="Arial"/>
          <w:color w:val="000000"/>
        </w:rPr>
        <w:t xml:space="preserve"> les échanges tout en restant un référent, une personne ressource. Cela demande en particulier de se donner</w:t>
      </w:r>
      <w:r>
        <w:rPr>
          <w:rFonts w:ascii="Arial" w:hAnsi="Arial" w:cs="Arial"/>
          <w:color w:val="000000"/>
        </w:rPr>
        <w:t xml:space="preserve"> et de donner</w:t>
      </w:r>
      <w:r w:rsidRPr="004F4C81">
        <w:rPr>
          <w:rFonts w:ascii="Arial" w:hAnsi="Arial" w:cs="Arial"/>
          <w:color w:val="000000"/>
        </w:rPr>
        <w:t xml:space="preserve"> du temps et de parfois résister à l’envie d’avancer plus vite.</w:t>
      </w:r>
    </w:p>
    <w:p w14:paraId="4A989A0F" w14:textId="77777777" w:rsidR="00215BE9" w:rsidRDefault="00215BE9" w:rsidP="00906C5A">
      <w:pPr>
        <w:spacing w:after="120"/>
        <w:jc w:val="both"/>
        <w:rPr>
          <w:rFonts w:ascii="Arial" w:hAnsi="Arial" w:cs="Arial"/>
          <w:color w:val="000000"/>
        </w:rPr>
      </w:pPr>
    </w:p>
    <w:p w14:paraId="23066331" w14:textId="1B5093B4" w:rsidR="00906C5A" w:rsidRDefault="00906C5A" w:rsidP="00906C5A">
      <w:pPr>
        <w:spacing w:after="120"/>
        <w:jc w:val="both"/>
        <w:rPr>
          <w:rFonts w:ascii="Arial" w:hAnsi="Arial" w:cs="Arial"/>
          <w:color w:val="000000"/>
        </w:rPr>
      </w:pPr>
      <w:r>
        <w:rPr>
          <w:rFonts w:ascii="Arial" w:hAnsi="Arial" w:cs="Arial"/>
          <w:noProof/>
          <w:color w:val="000000"/>
          <w:lang w:eastAsia="fr-FR"/>
        </w:rPr>
        <mc:AlternateContent>
          <mc:Choice Requires="wps">
            <w:drawing>
              <wp:anchor distT="0" distB="0" distL="114300" distR="114300" simplePos="0" relativeHeight="251659264" behindDoc="0" locked="0" layoutInCell="1" allowOverlap="1" wp14:anchorId="5F0179CC" wp14:editId="1C9F2DF4">
                <wp:simplePos x="0" y="0"/>
                <wp:positionH relativeFrom="column">
                  <wp:posOffset>-390236</wp:posOffset>
                </wp:positionH>
                <wp:positionV relativeFrom="paragraph">
                  <wp:posOffset>51550</wp:posOffset>
                </wp:positionV>
                <wp:extent cx="6592570" cy="2169160"/>
                <wp:effectExtent l="1905" t="0" r="9525" b="152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2570" cy="2169160"/>
                        </a:xfrm>
                        <a:prstGeom prst="rect">
                          <a:avLst/>
                        </a:prstGeom>
                        <a:solidFill>
                          <a:srgbClr val="FFFFFF"/>
                        </a:solidFill>
                        <a:ln w="9525">
                          <a:solidFill>
                            <a:srgbClr val="000000"/>
                          </a:solidFill>
                          <a:miter lim="800000"/>
                          <a:headEnd/>
                          <a:tailEnd/>
                        </a:ln>
                      </wps:spPr>
                      <wps:txbx>
                        <w:txbxContent>
                          <w:p w14:paraId="56AA775A" w14:textId="77777777" w:rsidR="00C97608" w:rsidRPr="0098599C" w:rsidRDefault="00C97608" w:rsidP="00906C5A">
                            <w:pPr>
                              <w:spacing w:after="120"/>
                              <w:rPr>
                                <w:rFonts w:ascii="Arial" w:hAnsi="Arial" w:cs="Arial"/>
                                <w:b/>
                                <w:color w:val="000000"/>
                              </w:rPr>
                            </w:pPr>
                            <w:r w:rsidRPr="0098599C">
                              <w:rPr>
                                <w:rFonts w:ascii="Arial" w:hAnsi="Arial" w:cs="Arial"/>
                                <w:b/>
                                <w:color w:val="000000"/>
                              </w:rPr>
                              <w:t>Ce que l’on peut retenir</w:t>
                            </w:r>
                          </w:p>
                          <w:p w14:paraId="64B19547" w14:textId="77777777" w:rsidR="00C97608" w:rsidRPr="00CF22DE" w:rsidRDefault="00C97608" w:rsidP="00906C5A">
                            <w:pPr>
                              <w:numPr>
                                <w:ilvl w:val="0"/>
                                <w:numId w:val="11"/>
                              </w:numPr>
                              <w:rPr>
                                <w:rFonts w:ascii="Arial" w:hAnsi="Arial" w:cs="Arial"/>
                                <w:color w:val="000000"/>
                              </w:rPr>
                            </w:pPr>
                            <w:r w:rsidRPr="00CF22DE">
                              <w:rPr>
                                <w:rFonts w:ascii="Arial" w:hAnsi="Arial" w:cs="Arial"/>
                                <w:color w:val="000000"/>
                              </w:rPr>
                              <w:t>La formation, un levier essentiel pour construire la communauté de travail ;</w:t>
                            </w:r>
                          </w:p>
                          <w:p w14:paraId="0BB8BFFB" w14:textId="77777777" w:rsidR="00C97608" w:rsidRPr="00CF22DE" w:rsidRDefault="00C97608" w:rsidP="00906C5A">
                            <w:pPr>
                              <w:numPr>
                                <w:ilvl w:val="0"/>
                                <w:numId w:val="11"/>
                              </w:numPr>
                              <w:rPr>
                                <w:rFonts w:ascii="Arial" w:hAnsi="Arial" w:cs="Arial"/>
                                <w:color w:val="000000"/>
                              </w:rPr>
                            </w:pPr>
                            <w:r w:rsidRPr="00CF22DE">
                              <w:rPr>
                                <w:rFonts w:ascii="Arial" w:hAnsi="Arial" w:cs="Arial"/>
                                <w:color w:val="000000"/>
                              </w:rPr>
                              <w:t>Prendre le temps de mettre en confiance tous les acteurs : à ce titre, les temps de formation peuvent être mobilisés ;</w:t>
                            </w:r>
                          </w:p>
                          <w:p w14:paraId="49A9A4F9" w14:textId="38FDB6CC" w:rsidR="00C97608" w:rsidRPr="00CF22DE" w:rsidRDefault="00C97608" w:rsidP="00906C5A">
                            <w:pPr>
                              <w:numPr>
                                <w:ilvl w:val="0"/>
                                <w:numId w:val="11"/>
                              </w:numPr>
                              <w:rPr>
                                <w:rFonts w:ascii="Arial" w:hAnsi="Arial" w:cs="Arial"/>
                                <w:color w:val="000000"/>
                              </w:rPr>
                            </w:pPr>
                            <w:r w:rsidRPr="00CF22DE">
                              <w:rPr>
                                <w:rFonts w:ascii="Arial" w:hAnsi="Arial" w:cs="Arial"/>
                                <w:color w:val="000000"/>
                              </w:rPr>
                              <w:t xml:space="preserve">Reconnaître et préserver la place particulière </w:t>
                            </w:r>
                            <w:r w:rsidRPr="00FE6FA0">
                              <w:rPr>
                                <w:rFonts w:ascii="Arial" w:hAnsi="Arial" w:cs="Arial"/>
                                <w:color w:val="000000"/>
                              </w:rPr>
                              <w:t>des directrices</w:t>
                            </w:r>
                            <w:r>
                              <w:rPr>
                                <w:rFonts w:ascii="Arial" w:hAnsi="Arial" w:cs="Arial"/>
                                <w:color w:val="000000"/>
                              </w:rPr>
                              <w:t xml:space="preserve"> et du </w:t>
                            </w:r>
                            <w:r w:rsidRPr="00CF22DE">
                              <w:rPr>
                                <w:rFonts w:ascii="Arial" w:hAnsi="Arial" w:cs="Arial"/>
                                <w:color w:val="000000"/>
                              </w:rPr>
                              <w:t>chef d’établissement, qui sont des rouages indispensables pour engager les équipes ;</w:t>
                            </w:r>
                          </w:p>
                          <w:p w14:paraId="0C2AC56B" w14:textId="77777777" w:rsidR="00C97608" w:rsidRPr="00CF22DE" w:rsidRDefault="00C97608" w:rsidP="00906C5A">
                            <w:pPr>
                              <w:numPr>
                                <w:ilvl w:val="0"/>
                                <w:numId w:val="11"/>
                              </w:numPr>
                              <w:rPr>
                                <w:rFonts w:ascii="Arial" w:hAnsi="Arial" w:cs="Arial"/>
                                <w:color w:val="000000"/>
                              </w:rPr>
                            </w:pPr>
                            <w:r w:rsidRPr="00CF22DE">
                              <w:rPr>
                                <w:rFonts w:ascii="Arial" w:hAnsi="Arial" w:cs="Arial"/>
                                <w:color w:val="000000"/>
                              </w:rPr>
                              <w:t>Pouvoir donner de la souplesse dans l’organisation du temps des enseignants afin de leur permettre de construire leur autonomie ;</w:t>
                            </w:r>
                          </w:p>
                          <w:p w14:paraId="5FE44EFE" w14:textId="77777777" w:rsidR="00C97608" w:rsidRPr="00CF22DE" w:rsidRDefault="00C97608" w:rsidP="00906C5A">
                            <w:pPr>
                              <w:numPr>
                                <w:ilvl w:val="0"/>
                                <w:numId w:val="11"/>
                              </w:numPr>
                            </w:pPr>
                            <w:r w:rsidRPr="00CF22DE">
                              <w:rPr>
                                <w:rFonts w:ascii="Arial" w:hAnsi="Arial" w:cs="Arial"/>
                                <w:color w:val="000000"/>
                              </w:rPr>
                              <w:t>Une équipe de pilotage qui doit pouvoir à la fois guider, donner les diverses clés pour ouvrir les possibles, être à l’écoute, observer et être à l’affût de tous les fils qui peuvent être tirés.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F0179CC" id="Rectangle 3" o:spid="_x0000_s1026" style="position:absolute;left:0;text-align:left;margin-left:-30.75pt;margin-top:4.05pt;width:519.1pt;height:17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">
                <v:textbox>
                  <w:txbxContent>
                    <w:p w14:paraId="56AA775A" w14:textId="77777777" w:rsidR="00C97608" w:rsidRPr="0098599C" w:rsidRDefault="00C97608" w:rsidP="00906C5A">
                      <w:pPr>
                        <w:spacing w:after="120"/>
                        <w:rPr>
                          <w:rFonts w:ascii="Arial" w:hAnsi="Arial" w:cs="Arial"/>
                          <w:b/>
                          <w:color w:val="000000"/>
                        </w:rPr>
                      </w:pPr>
                      <w:r w:rsidRPr="0098599C">
                        <w:rPr>
                          <w:rFonts w:ascii="Arial" w:hAnsi="Arial" w:cs="Arial"/>
                          <w:b/>
                          <w:color w:val="000000"/>
                        </w:rPr>
                        <w:t>Ce que l’on peut retenir</w:t>
                      </w:r>
                    </w:p>
                    <w:p w14:paraId="64B19547" w14:textId="77777777" w:rsidR="00C97608" w:rsidRPr="00CF22DE" w:rsidRDefault="00C97608" w:rsidP="00906C5A">
                      <w:pPr>
                        <w:numPr>
                          <w:ilvl w:val="0"/>
                          <w:numId w:val="11"/>
                        </w:numPr>
                        <w:rPr>
                          <w:rFonts w:ascii="Arial" w:hAnsi="Arial" w:cs="Arial"/>
                          <w:color w:val="000000"/>
                        </w:rPr>
                      </w:pPr>
                      <w:r w:rsidRPr="00CF22DE">
                        <w:rPr>
                          <w:rFonts w:ascii="Arial" w:hAnsi="Arial" w:cs="Arial"/>
                          <w:color w:val="000000"/>
                        </w:rPr>
                        <w:t>La formation, un levier essentiel pour construire la communauté de travail ;</w:t>
                      </w:r>
                    </w:p>
                    <w:p w14:paraId="0BB8BFFB" w14:textId="77777777" w:rsidR="00C97608" w:rsidRPr="00CF22DE" w:rsidRDefault="00C97608" w:rsidP="00906C5A">
                      <w:pPr>
                        <w:numPr>
                          <w:ilvl w:val="0"/>
                          <w:numId w:val="11"/>
                        </w:numPr>
                        <w:rPr>
                          <w:rFonts w:ascii="Arial" w:hAnsi="Arial" w:cs="Arial"/>
                          <w:color w:val="000000"/>
                        </w:rPr>
                      </w:pPr>
                      <w:r w:rsidRPr="00CF22DE">
                        <w:rPr>
                          <w:rFonts w:ascii="Arial" w:hAnsi="Arial" w:cs="Arial"/>
                          <w:color w:val="000000"/>
                        </w:rPr>
                        <w:t>Prendre le temps de mettre en confiance tous les acteurs : à ce titre, les temps de formation peuvent être mobilisés ;</w:t>
                      </w:r>
                    </w:p>
                    <w:p w14:paraId="49A9A4F9" w14:textId="38FDB6CC" w:rsidR="00C97608" w:rsidRPr="00CF22DE" w:rsidRDefault="00C97608" w:rsidP="00906C5A">
                      <w:pPr>
                        <w:numPr>
                          <w:ilvl w:val="0"/>
                          <w:numId w:val="11"/>
                        </w:numPr>
                        <w:rPr>
                          <w:rFonts w:ascii="Arial" w:hAnsi="Arial" w:cs="Arial"/>
                          <w:color w:val="000000"/>
                        </w:rPr>
                      </w:pPr>
                      <w:r w:rsidRPr="00CF22DE">
                        <w:rPr>
                          <w:rFonts w:ascii="Arial" w:hAnsi="Arial" w:cs="Arial"/>
                          <w:color w:val="000000"/>
                        </w:rPr>
                        <w:t xml:space="preserve">Reconnaître et préserver la place particulière </w:t>
                      </w:r>
                      <w:r w:rsidRPr="00FE6FA0">
                        <w:rPr>
                          <w:rFonts w:ascii="Arial" w:hAnsi="Arial" w:cs="Arial"/>
                          <w:color w:val="000000"/>
                        </w:rPr>
                        <w:t>des directrices</w:t>
                      </w:r>
                      <w:r>
                        <w:rPr>
                          <w:rFonts w:ascii="Arial" w:hAnsi="Arial" w:cs="Arial"/>
                          <w:color w:val="000000"/>
                        </w:rPr>
                        <w:t xml:space="preserve"> et du </w:t>
                      </w:r>
                      <w:r w:rsidRPr="00CF22DE">
                        <w:rPr>
                          <w:rFonts w:ascii="Arial" w:hAnsi="Arial" w:cs="Arial"/>
                          <w:color w:val="000000"/>
                        </w:rPr>
                        <w:t>chef d’établissement, qui sont des rouages indispensables pour engager les équipes ;</w:t>
                      </w:r>
                    </w:p>
                    <w:p w14:paraId="0C2AC56B" w14:textId="77777777" w:rsidR="00C97608" w:rsidRPr="00CF22DE" w:rsidRDefault="00C97608" w:rsidP="00906C5A">
                      <w:pPr>
                        <w:numPr>
                          <w:ilvl w:val="0"/>
                          <w:numId w:val="11"/>
                        </w:numPr>
                        <w:rPr>
                          <w:rFonts w:ascii="Arial" w:hAnsi="Arial" w:cs="Arial"/>
                          <w:color w:val="000000"/>
                        </w:rPr>
                      </w:pPr>
                      <w:r w:rsidRPr="00CF22DE">
                        <w:rPr>
                          <w:rFonts w:ascii="Arial" w:hAnsi="Arial" w:cs="Arial"/>
                          <w:color w:val="000000"/>
                        </w:rPr>
                        <w:t>Pouvoir donner de la souplesse dans l’organisation du temps des enseignants afin de leur permettre de construire leur autonomie ;</w:t>
                      </w:r>
                    </w:p>
                    <w:p w14:paraId="5FE44EFE" w14:textId="77777777" w:rsidR="00C97608" w:rsidRPr="00CF22DE" w:rsidRDefault="00C97608" w:rsidP="00906C5A">
                      <w:pPr>
                        <w:numPr>
                          <w:ilvl w:val="0"/>
                          <w:numId w:val="11"/>
                        </w:numPr>
                      </w:pPr>
                      <w:r w:rsidRPr="00CF22DE">
                        <w:rPr>
                          <w:rFonts w:ascii="Arial" w:hAnsi="Arial" w:cs="Arial"/>
                          <w:color w:val="000000"/>
                        </w:rPr>
                        <w:t>Une équipe de pilotage qui doit pouvoir à la fois guider, donner les diverses clés pour ouvrir les possibles, être à l’écoute, observer et être à l’affût de tous les fils qui peuvent être tirés.</w:t>
                      </w:r>
                    </w:p>
                  </w:txbxContent>
                </v:textbox>
              </v:rect>
            </w:pict>
          </mc:Fallback>
        </mc:AlternateContent>
      </w:r>
    </w:p>
    <w:p w14:paraId="47180B91" w14:textId="77777777" w:rsidR="00906C5A" w:rsidRDefault="00906C5A" w:rsidP="00906C5A">
      <w:pPr>
        <w:spacing w:after="120"/>
        <w:jc w:val="both"/>
        <w:rPr>
          <w:rFonts w:ascii="Arial" w:hAnsi="Arial" w:cs="Arial"/>
          <w:color w:val="000000"/>
        </w:rPr>
      </w:pPr>
    </w:p>
    <w:p w14:paraId="00809F6F" w14:textId="77777777" w:rsidR="00906C5A" w:rsidRDefault="00906C5A" w:rsidP="00906C5A">
      <w:pPr>
        <w:spacing w:after="120"/>
        <w:jc w:val="both"/>
        <w:rPr>
          <w:rFonts w:ascii="Arial" w:hAnsi="Arial" w:cs="Arial"/>
          <w:color w:val="000000"/>
        </w:rPr>
      </w:pPr>
    </w:p>
    <w:p w14:paraId="61710C0F" w14:textId="77777777" w:rsidR="00906C5A" w:rsidRDefault="00906C5A" w:rsidP="00906C5A">
      <w:pPr>
        <w:spacing w:after="120"/>
        <w:jc w:val="both"/>
        <w:rPr>
          <w:rFonts w:ascii="Arial" w:hAnsi="Arial" w:cs="Arial"/>
          <w:color w:val="000000"/>
        </w:rPr>
      </w:pPr>
    </w:p>
    <w:p w14:paraId="48E89821" w14:textId="77777777" w:rsidR="00906C5A" w:rsidRDefault="00906C5A" w:rsidP="00906C5A">
      <w:pPr>
        <w:spacing w:after="120"/>
        <w:jc w:val="both"/>
        <w:rPr>
          <w:rFonts w:ascii="Arial" w:hAnsi="Arial" w:cs="Arial"/>
          <w:color w:val="000000"/>
        </w:rPr>
      </w:pPr>
    </w:p>
    <w:p w14:paraId="1E2118E2" w14:textId="77777777" w:rsidR="00906C5A" w:rsidRDefault="00906C5A" w:rsidP="00906C5A">
      <w:pPr>
        <w:spacing w:after="120"/>
        <w:jc w:val="both"/>
        <w:rPr>
          <w:rFonts w:ascii="Arial" w:hAnsi="Arial" w:cs="Arial"/>
          <w:color w:val="000000"/>
        </w:rPr>
      </w:pPr>
    </w:p>
    <w:p w14:paraId="76C46958" w14:textId="77777777" w:rsidR="00906C5A" w:rsidRDefault="00906C5A" w:rsidP="00906C5A">
      <w:pPr>
        <w:spacing w:after="120"/>
        <w:jc w:val="both"/>
        <w:rPr>
          <w:rFonts w:ascii="Arial" w:hAnsi="Arial" w:cs="Arial"/>
          <w:color w:val="000000"/>
        </w:rPr>
      </w:pPr>
    </w:p>
    <w:p w14:paraId="680A4D9A" w14:textId="77777777" w:rsidR="00906C5A" w:rsidRDefault="00906C5A" w:rsidP="00906C5A">
      <w:pPr>
        <w:spacing w:after="120"/>
        <w:jc w:val="both"/>
        <w:rPr>
          <w:rFonts w:ascii="Arial" w:hAnsi="Arial" w:cs="Arial"/>
          <w:color w:val="000000"/>
        </w:rPr>
      </w:pPr>
    </w:p>
    <w:p w14:paraId="6E4FF7DE" w14:textId="77777777" w:rsidR="00906C5A" w:rsidRDefault="00906C5A" w:rsidP="00906C5A">
      <w:pPr>
        <w:spacing w:after="120"/>
        <w:jc w:val="both"/>
        <w:rPr>
          <w:rFonts w:ascii="Arial" w:hAnsi="Arial" w:cs="Arial"/>
          <w:color w:val="000000"/>
        </w:rPr>
      </w:pPr>
    </w:p>
    <w:p w14:paraId="7169F79D" w14:textId="77777777" w:rsidR="00F152C9" w:rsidRPr="00906C5A" w:rsidRDefault="00F152C9" w:rsidP="00906C5A">
      <w:pPr>
        <w:jc w:val="both"/>
        <w:rPr>
          <w:rFonts w:ascii="Arial" w:hAnsi="Arial" w:cs="Arial"/>
          <w:b/>
          <w:color w:val="0070C0"/>
        </w:rPr>
      </w:pPr>
    </w:p>
    <w:p w14:paraId="16175793" w14:textId="2415A61F" w:rsidR="00C93E90" w:rsidRDefault="001D7217" w:rsidP="001348D6">
      <w:pPr>
        <w:spacing w:before="100" w:beforeAutospacing="1" w:after="100" w:afterAutospacing="1"/>
        <w:jc w:val="both"/>
        <w:rPr>
          <w:rFonts w:ascii="Arial" w:eastAsia="Times New Roman" w:hAnsi="Arial" w:cs="Arial"/>
          <w:b/>
          <w:color w:val="000000" w:themeColor="text1"/>
          <w:lang w:eastAsia="fr-FR"/>
        </w:rPr>
      </w:pPr>
      <w:r w:rsidRPr="00FE6FA0">
        <w:rPr>
          <w:rFonts w:ascii="Arial" w:eastAsia="Times New Roman" w:hAnsi="Arial" w:cs="Arial"/>
          <w:b/>
          <w:color w:val="000000" w:themeColor="text1"/>
          <w:lang w:eastAsia="fr-FR"/>
        </w:rPr>
        <w:t>Trois</w:t>
      </w:r>
      <w:r w:rsidR="00C93E90">
        <w:rPr>
          <w:rFonts w:ascii="Arial" w:eastAsia="Times New Roman" w:hAnsi="Arial" w:cs="Arial"/>
          <w:b/>
          <w:color w:val="000000" w:themeColor="text1"/>
          <w:lang w:eastAsia="fr-FR"/>
        </w:rPr>
        <w:t xml:space="preserve"> propositions à l’issue de ce bilan d’étape :</w:t>
      </w:r>
    </w:p>
    <w:p w14:paraId="65E4C7E4" w14:textId="2BE30E9D" w:rsidR="001348D6" w:rsidRDefault="001348D6" w:rsidP="00C93E90">
      <w:pPr>
        <w:pStyle w:val="Pardeliste"/>
        <w:numPr>
          <w:ilvl w:val="0"/>
          <w:numId w:val="3"/>
        </w:numPr>
        <w:spacing w:before="100" w:beforeAutospacing="1" w:after="100" w:afterAutospacing="1"/>
        <w:jc w:val="both"/>
        <w:rPr>
          <w:rFonts w:ascii="Arial" w:eastAsia="Times New Roman" w:hAnsi="Arial" w:cs="Arial"/>
          <w:color w:val="000000" w:themeColor="text1"/>
        </w:rPr>
      </w:pPr>
      <w:r w:rsidRPr="00C93E90">
        <w:rPr>
          <w:rFonts w:ascii="Arial" w:eastAsia="Times New Roman" w:hAnsi="Arial" w:cs="Arial"/>
          <w:b/>
          <w:color w:val="000000" w:themeColor="text1"/>
        </w:rPr>
        <w:t>La formation devrait être ob</w:t>
      </w:r>
      <w:r w:rsidR="00C93E90" w:rsidRPr="00C93E90">
        <w:rPr>
          <w:rFonts w:ascii="Arial" w:eastAsia="Times New Roman" w:hAnsi="Arial" w:cs="Arial"/>
          <w:b/>
          <w:color w:val="000000" w:themeColor="text1"/>
        </w:rPr>
        <w:t xml:space="preserve">ligatoire dans le second degré, </w:t>
      </w:r>
      <w:r w:rsidRPr="00C93E90">
        <w:rPr>
          <w:rFonts w:ascii="Arial" w:eastAsia="Times New Roman" w:hAnsi="Arial" w:cs="Arial"/>
          <w:b/>
          <w:color w:val="000000" w:themeColor="text1"/>
        </w:rPr>
        <w:t>avec</w:t>
      </w:r>
      <w:r w:rsidR="00C93E90" w:rsidRPr="00C93E90">
        <w:rPr>
          <w:rFonts w:ascii="Arial" w:eastAsia="Times New Roman" w:hAnsi="Arial" w:cs="Arial"/>
          <w:b/>
          <w:color w:val="000000" w:themeColor="text1"/>
        </w:rPr>
        <w:t xml:space="preserve"> des solutions de remplacement</w:t>
      </w:r>
      <w:r w:rsidRPr="00C93E90">
        <w:rPr>
          <w:rFonts w:ascii="Arial" w:eastAsia="Times New Roman" w:hAnsi="Arial" w:cs="Arial"/>
          <w:b/>
          <w:color w:val="000000" w:themeColor="text1"/>
        </w:rPr>
        <w:t>, selon les mêmes modalités que dans le premier</w:t>
      </w:r>
      <w:r w:rsidR="00C93E90" w:rsidRPr="00C93E90">
        <w:rPr>
          <w:rFonts w:ascii="Arial" w:eastAsia="Times New Roman" w:hAnsi="Arial" w:cs="Arial"/>
          <w:color w:val="000000" w:themeColor="text1"/>
        </w:rPr>
        <w:t xml:space="preserve"> degré : </w:t>
      </w:r>
      <w:r w:rsidRPr="00C93E90">
        <w:rPr>
          <w:rFonts w:ascii="Arial" w:eastAsia="Times New Roman" w:hAnsi="Arial" w:cs="Arial"/>
          <w:color w:val="000000" w:themeColor="text1"/>
        </w:rPr>
        <w:t>cela éviterait la « gymnastique administrative » et mettrait réellement les professeu</w:t>
      </w:r>
      <w:r w:rsidR="00C93E90" w:rsidRPr="00C93E90">
        <w:rPr>
          <w:rFonts w:ascii="Arial" w:eastAsia="Times New Roman" w:hAnsi="Arial" w:cs="Arial"/>
          <w:color w:val="000000" w:themeColor="text1"/>
        </w:rPr>
        <w:t>rs sur un pied d’égalité</w:t>
      </w:r>
      <w:r w:rsidRPr="00C93E90">
        <w:rPr>
          <w:rFonts w:ascii="Arial" w:eastAsia="Times New Roman" w:hAnsi="Arial" w:cs="Arial"/>
          <w:color w:val="000000" w:themeColor="text1"/>
        </w:rPr>
        <w:t>. Les hiérarchies implicites entre enseignants reproduisent ce</w:t>
      </w:r>
      <w:r w:rsidR="00C93E90" w:rsidRPr="00C93E90">
        <w:rPr>
          <w:rFonts w:ascii="Arial" w:eastAsia="Times New Roman" w:hAnsi="Arial" w:cs="Arial"/>
          <w:color w:val="000000" w:themeColor="text1"/>
        </w:rPr>
        <w:t xml:space="preserve">lles entre cadres et sont contre-productives : </w:t>
      </w:r>
      <w:r w:rsidRPr="00C93E90">
        <w:rPr>
          <w:rFonts w:ascii="Arial" w:eastAsia="Times New Roman" w:hAnsi="Arial" w:cs="Arial"/>
          <w:color w:val="000000" w:themeColor="text1"/>
        </w:rPr>
        <w:t xml:space="preserve">il faut au moins 6 mois à </w:t>
      </w:r>
      <w:r w:rsidR="00C93E90" w:rsidRPr="00C93E90">
        <w:rPr>
          <w:rFonts w:ascii="Arial" w:eastAsia="Times New Roman" w:hAnsi="Arial" w:cs="Arial"/>
          <w:color w:val="000000" w:themeColor="text1"/>
        </w:rPr>
        <w:t>un an pour les lever</w:t>
      </w:r>
      <w:r w:rsidRPr="00C93E90">
        <w:rPr>
          <w:rFonts w:ascii="Arial" w:eastAsia="Times New Roman" w:hAnsi="Arial" w:cs="Arial"/>
          <w:color w:val="000000" w:themeColor="text1"/>
        </w:rPr>
        <w:t xml:space="preserve">. Cela s’est fait à La Machine grâce aux </w:t>
      </w:r>
      <w:r w:rsidRPr="00C93E90">
        <w:rPr>
          <w:rFonts w:ascii="Arial" w:eastAsia="Times New Roman" w:hAnsi="Arial" w:cs="Arial"/>
          <w:b/>
          <w:color w:val="000000" w:themeColor="text1"/>
        </w:rPr>
        <w:lastRenderedPageBreak/>
        <w:t>observations croisées</w:t>
      </w:r>
      <w:r w:rsidR="00C93E90" w:rsidRPr="00C93E90">
        <w:rPr>
          <w:rFonts w:ascii="Arial" w:eastAsia="Times New Roman" w:hAnsi="Arial" w:cs="Arial"/>
          <w:color w:val="000000" w:themeColor="text1"/>
        </w:rPr>
        <w:t>, devenues naturelles aujourd’hui</w:t>
      </w:r>
      <w:r w:rsidRPr="00C93E90">
        <w:rPr>
          <w:rFonts w:ascii="Arial" w:eastAsia="Times New Roman" w:hAnsi="Arial" w:cs="Arial"/>
          <w:color w:val="000000" w:themeColor="text1"/>
        </w:rPr>
        <w:t xml:space="preserve">, au </w:t>
      </w:r>
      <w:proofErr w:type="spellStart"/>
      <w:r w:rsidR="00C93E90" w:rsidRPr="00C93E90">
        <w:rPr>
          <w:rFonts w:ascii="Arial" w:eastAsia="Times New Roman" w:hAnsi="Arial" w:cs="Arial"/>
          <w:b/>
          <w:color w:val="000000" w:themeColor="text1"/>
        </w:rPr>
        <w:t>co</w:t>
      </w:r>
      <w:proofErr w:type="spellEnd"/>
      <w:r w:rsidR="00C93E90" w:rsidRPr="00C93E90">
        <w:rPr>
          <w:rFonts w:ascii="Arial" w:eastAsia="Times New Roman" w:hAnsi="Arial" w:cs="Arial"/>
          <w:b/>
          <w:color w:val="000000" w:themeColor="text1"/>
        </w:rPr>
        <w:t>-enseignement et</w:t>
      </w:r>
      <w:r w:rsidRPr="00C93E90">
        <w:rPr>
          <w:rFonts w:ascii="Arial" w:eastAsia="Times New Roman" w:hAnsi="Arial" w:cs="Arial"/>
          <w:b/>
          <w:color w:val="000000" w:themeColor="text1"/>
        </w:rPr>
        <w:t xml:space="preserve"> aux journées complètes de formation communes</w:t>
      </w:r>
      <w:r w:rsidRPr="00C93E90">
        <w:rPr>
          <w:rFonts w:ascii="Arial" w:eastAsia="Times New Roman" w:hAnsi="Arial" w:cs="Arial"/>
          <w:color w:val="000000" w:themeColor="text1"/>
        </w:rPr>
        <w:t xml:space="preserve">. </w:t>
      </w:r>
    </w:p>
    <w:p w14:paraId="75EBC615" w14:textId="77777777" w:rsidR="00C93E90" w:rsidRPr="00C93E90" w:rsidRDefault="00C93E90" w:rsidP="00C93E90">
      <w:pPr>
        <w:pStyle w:val="Pardeliste"/>
        <w:spacing w:before="100" w:beforeAutospacing="1" w:after="100" w:afterAutospacing="1"/>
        <w:jc w:val="both"/>
        <w:rPr>
          <w:rFonts w:ascii="Arial" w:eastAsia="Times New Roman" w:hAnsi="Arial" w:cs="Arial"/>
          <w:color w:val="000000" w:themeColor="text1"/>
        </w:rPr>
      </w:pPr>
    </w:p>
    <w:p w14:paraId="057858AA" w14:textId="0AD3D282" w:rsidR="00FE6FA0" w:rsidRPr="00FE6FA0" w:rsidRDefault="004548EF" w:rsidP="00FE6FA0">
      <w:pPr>
        <w:pStyle w:val="Pardeliste"/>
        <w:numPr>
          <w:ilvl w:val="0"/>
          <w:numId w:val="3"/>
        </w:numPr>
        <w:spacing w:before="100" w:beforeAutospacing="1" w:after="100" w:afterAutospacing="1"/>
        <w:jc w:val="both"/>
        <w:rPr>
          <w:rFonts w:ascii="Arial" w:eastAsia="Times New Roman" w:hAnsi="Arial" w:cs="Arial"/>
          <w:color w:val="000000" w:themeColor="text1"/>
        </w:rPr>
      </w:pPr>
      <w:r w:rsidRPr="00C93E90">
        <w:rPr>
          <w:rFonts w:ascii="Arial" w:eastAsia="Times New Roman" w:hAnsi="Arial" w:cs="Arial"/>
          <w:b/>
          <w:color w:val="000000" w:themeColor="text1"/>
        </w:rPr>
        <w:t>Le</w:t>
      </w:r>
      <w:r w:rsidR="00C93E90" w:rsidRPr="00C93E90">
        <w:rPr>
          <w:rFonts w:ascii="Arial" w:eastAsia="Times New Roman" w:hAnsi="Arial" w:cs="Arial"/>
          <w:b/>
          <w:color w:val="000000" w:themeColor="text1"/>
        </w:rPr>
        <w:t>s équipes enseignantes gagneraient à</w:t>
      </w:r>
      <w:r w:rsidRPr="00C93E90">
        <w:rPr>
          <w:rFonts w:ascii="Arial" w:eastAsia="Times New Roman" w:hAnsi="Arial" w:cs="Arial"/>
          <w:b/>
          <w:color w:val="000000" w:themeColor="text1"/>
        </w:rPr>
        <w:t xml:space="preserve"> être stabilisées et contractualisées</w:t>
      </w:r>
      <w:r w:rsidR="00C93E90" w:rsidRPr="00C93E90">
        <w:rPr>
          <w:rFonts w:ascii="Arial" w:eastAsia="Times New Roman" w:hAnsi="Arial" w:cs="Arial"/>
          <w:color w:val="000000" w:themeColor="text1"/>
        </w:rPr>
        <w:t xml:space="preserve"> avec l’autorité académique : on </w:t>
      </w:r>
      <w:r w:rsidRPr="00C93E90">
        <w:rPr>
          <w:rFonts w:ascii="Arial" w:eastAsia="Times New Roman" w:hAnsi="Arial" w:cs="Arial"/>
          <w:color w:val="000000" w:themeColor="text1"/>
        </w:rPr>
        <w:t>éviter</w:t>
      </w:r>
      <w:r w:rsidR="00C93E90" w:rsidRPr="00C93E90">
        <w:rPr>
          <w:rFonts w:ascii="Arial" w:eastAsia="Times New Roman" w:hAnsi="Arial" w:cs="Arial"/>
          <w:color w:val="000000" w:themeColor="text1"/>
        </w:rPr>
        <w:t>ait ainsi</w:t>
      </w:r>
      <w:r w:rsidRPr="00C93E90">
        <w:rPr>
          <w:rFonts w:ascii="Arial" w:eastAsia="Times New Roman" w:hAnsi="Arial" w:cs="Arial"/>
          <w:color w:val="000000" w:themeColor="text1"/>
        </w:rPr>
        <w:t xml:space="preserve"> la menace des suppressions de po</w:t>
      </w:r>
      <w:r w:rsidR="00C93E90" w:rsidRPr="00C93E90">
        <w:rPr>
          <w:rFonts w:ascii="Arial" w:eastAsia="Times New Roman" w:hAnsi="Arial" w:cs="Arial"/>
          <w:color w:val="000000" w:themeColor="text1"/>
        </w:rPr>
        <w:t>stes chaque année en s’appuyant sur le</w:t>
      </w:r>
      <w:r w:rsidRPr="00C93E90">
        <w:rPr>
          <w:rFonts w:ascii="Arial" w:eastAsia="Times New Roman" w:hAnsi="Arial" w:cs="Arial"/>
          <w:color w:val="000000" w:themeColor="text1"/>
        </w:rPr>
        <w:t xml:space="preserve"> contrat d’objectifs du collège articulé au projet d’école (= pérenniser sur 3 ans)</w:t>
      </w:r>
      <w:r w:rsidR="00C93E90">
        <w:rPr>
          <w:rFonts w:ascii="Arial" w:eastAsia="Times New Roman" w:hAnsi="Arial" w:cs="Arial"/>
          <w:color w:val="000000" w:themeColor="text1"/>
        </w:rPr>
        <w:t>.</w:t>
      </w:r>
    </w:p>
    <w:p w14:paraId="4B811F9D" w14:textId="77777777" w:rsidR="00FE6FA0" w:rsidRPr="00FE6FA0" w:rsidRDefault="00FE6FA0" w:rsidP="00FE6FA0">
      <w:pPr>
        <w:pStyle w:val="Pardeliste"/>
        <w:spacing w:before="100" w:beforeAutospacing="1" w:after="100" w:afterAutospacing="1"/>
        <w:jc w:val="both"/>
        <w:rPr>
          <w:rFonts w:ascii="Arial" w:eastAsia="Times New Roman" w:hAnsi="Arial" w:cs="Arial"/>
          <w:color w:val="000000" w:themeColor="text1"/>
        </w:rPr>
      </w:pPr>
    </w:p>
    <w:p w14:paraId="409B8FCA" w14:textId="77777777" w:rsidR="001D7217" w:rsidRPr="00FE6FA0" w:rsidRDefault="001D7217" w:rsidP="001D7217">
      <w:pPr>
        <w:pStyle w:val="Pardeliste"/>
        <w:numPr>
          <w:ilvl w:val="0"/>
          <w:numId w:val="3"/>
        </w:numPr>
        <w:spacing w:before="100" w:beforeAutospacing="1" w:after="100" w:afterAutospacing="1"/>
        <w:jc w:val="both"/>
        <w:rPr>
          <w:rFonts w:ascii="Arial" w:eastAsia="Times New Roman" w:hAnsi="Arial" w:cs="Arial"/>
          <w:color w:val="000000"/>
        </w:rPr>
      </w:pPr>
      <w:r w:rsidRPr="00FE6FA0">
        <w:rPr>
          <w:rFonts w:ascii="Arial" w:eastAsia="Times New Roman" w:hAnsi="Arial" w:cs="Arial"/>
          <w:color w:val="000000"/>
        </w:rPr>
        <w:t>Les échanges de service 1</w:t>
      </w:r>
      <w:r w:rsidRPr="00FE6FA0">
        <w:rPr>
          <w:rFonts w:ascii="Arial" w:eastAsia="Times New Roman" w:hAnsi="Arial" w:cs="Arial"/>
          <w:color w:val="000000"/>
          <w:vertAlign w:val="superscript"/>
        </w:rPr>
        <w:t>er</w:t>
      </w:r>
      <w:r w:rsidRPr="00FE6FA0">
        <w:rPr>
          <w:rFonts w:ascii="Arial" w:eastAsia="Times New Roman" w:hAnsi="Arial" w:cs="Arial"/>
          <w:color w:val="000000"/>
        </w:rPr>
        <w:t xml:space="preserve"> et 2</w:t>
      </w:r>
      <w:r w:rsidRPr="00FE6FA0">
        <w:rPr>
          <w:rFonts w:ascii="Arial" w:eastAsia="Times New Roman" w:hAnsi="Arial" w:cs="Arial"/>
          <w:color w:val="000000"/>
          <w:vertAlign w:val="superscript"/>
        </w:rPr>
        <w:t>nd</w:t>
      </w:r>
      <w:r w:rsidRPr="00FE6FA0">
        <w:rPr>
          <w:rFonts w:ascii="Arial" w:eastAsia="Times New Roman" w:hAnsi="Arial" w:cs="Arial"/>
          <w:color w:val="000000"/>
        </w:rPr>
        <w:t xml:space="preserve"> degré pourraient être facilités et permettre à chacun de pouvoir intervenir dans le 1</w:t>
      </w:r>
      <w:r w:rsidRPr="00FE6FA0">
        <w:rPr>
          <w:rFonts w:ascii="Arial" w:eastAsia="Times New Roman" w:hAnsi="Arial" w:cs="Arial"/>
          <w:color w:val="000000"/>
          <w:vertAlign w:val="superscript"/>
        </w:rPr>
        <w:t>er</w:t>
      </w:r>
      <w:r w:rsidRPr="00FE6FA0">
        <w:rPr>
          <w:rFonts w:ascii="Arial" w:eastAsia="Times New Roman" w:hAnsi="Arial" w:cs="Arial"/>
          <w:color w:val="000000"/>
        </w:rPr>
        <w:t xml:space="preserve"> ou le 2</w:t>
      </w:r>
      <w:r w:rsidRPr="00FE6FA0">
        <w:rPr>
          <w:rFonts w:ascii="Arial" w:eastAsia="Times New Roman" w:hAnsi="Arial" w:cs="Arial"/>
          <w:color w:val="000000"/>
          <w:vertAlign w:val="superscript"/>
        </w:rPr>
        <w:t>nd</w:t>
      </w:r>
      <w:r w:rsidRPr="00FE6FA0">
        <w:rPr>
          <w:rFonts w:ascii="Arial" w:eastAsia="Times New Roman" w:hAnsi="Arial" w:cs="Arial"/>
          <w:color w:val="000000"/>
        </w:rPr>
        <w:t xml:space="preserve"> degré ainsi que la bivalence des enseignants du 2</w:t>
      </w:r>
      <w:r w:rsidRPr="00FE6FA0">
        <w:rPr>
          <w:rFonts w:ascii="Arial" w:eastAsia="Times New Roman" w:hAnsi="Arial" w:cs="Arial"/>
          <w:color w:val="000000"/>
          <w:vertAlign w:val="superscript"/>
        </w:rPr>
        <w:t>nd</w:t>
      </w:r>
      <w:r w:rsidRPr="00FE6FA0">
        <w:rPr>
          <w:rFonts w:ascii="Arial" w:eastAsia="Times New Roman" w:hAnsi="Arial" w:cs="Arial"/>
          <w:color w:val="000000"/>
        </w:rPr>
        <w:t xml:space="preserve"> degré volontaires (après validation des corps d’inspections).</w:t>
      </w:r>
    </w:p>
    <w:p w14:paraId="04FED963" w14:textId="77777777" w:rsidR="00732D0B" w:rsidRPr="00732D0B" w:rsidRDefault="00732D0B" w:rsidP="00732D0B">
      <w:pPr>
        <w:pStyle w:val="Pardeliste"/>
        <w:rPr>
          <w:rFonts w:ascii="Arial" w:eastAsia="Times New Roman" w:hAnsi="Arial" w:cs="Arial"/>
          <w:color w:val="000000" w:themeColor="text1"/>
        </w:rPr>
      </w:pPr>
    </w:p>
    <w:p w14:paraId="4DB01810" w14:textId="3C5ED7F6" w:rsidR="006F5C92" w:rsidRPr="00640DDF" w:rsidRDefault="006F5C92" w:rsidP="00923ED9">
      <w:pPr>
        <w:rPr>
          <w:rFonts w:ascii="Arial" w:hAnsi="Arial" w:cs="Arial"/>
          <w:b/>
        </w:rPr>
      </w:pPr>
      <w:r w:rsidRPr="00640DDF">
        <w:rPr>
          <w:rFonts w:ascii="Arial" w:hAnsi="Arial" w:cs="Arial"/>
          <w:b/>
          <w:highlight w:val="lightGray"/>
        </w:rPr>
        <w:t>Récapitulatif des actions de formation</w:t>
      </w:r>
    </w:p>
    <w:p w14:paraId="1D8FBC7B" w14:textId="77777777" w:rsidR="00923ED9" w:rsidRDefault="00923ED9" w:rsidP="00923ED9">
      <w:pPr>
        <w:rPr>
          <w:rFonts w:ascii="Arial" w:hAnsi="Arial" w:cs="Arial"/>
        </w:rPr>
      </w:pPr>
    </w:p>
    <w:p w14:paraId="7BABACE2" w14:textId="77777777" w:rsidR="006F5C92" w:rsidRDefault="006F5C92" w:rsidP="006F5C92">
      <w:pPr>
        <w:rPr>
          <w:rFonts w:ascii="Arial" w:hAnsi="Arial" w:cs="Arial"/>
        </w:rPr>
      </w:pPr>
      <w:r>
        <w:rPr>
          <w:rFonts w:ascii="Arial" w:hAnsi="Arial" w:cs="Arial"/>
        </w:rPr>
        <w:t xml:space="preserve">Ces tableaux récapitulent l’ensemble des actions liées à la formation. </w:t>
      </w:r>
    </w:p>
    <w:p w14:paraId="7C2C6DCA" w14:textId="77777777" w:rsidR="00B14D7A" w:rsidRDefault="006F5C92" w:rsidP="009A0EEB">
      <w:pPr>
        <w:spacing w:before="100" w:beforeAutospacing="1" w:after="100" w:afterAutospacing="1"/>
        <w:jc w:val="both"/>
        <w:rPr>
          <w:rFonts w:ascii="Arial" w:hAnsi="Arial" w:cs="Arial"/>
        </w:rPr>
      </w:pPr>
      <w:r>
        <w:rPr>
          <w:rFonts w:ascii="Arial" w:hAnsi="Arial" w:cs="Arial"/>
        </w:rPr>
        <w:t>Pour ce qui concerne le 1</w:t>
      </w:r>
      <w:r w:rsidRPr="006F5C92">
        <w:rPr>
          <w:rFonts w:ascii="Arial" w:hAnsi="Arial" w:cs="Arial"/>
          <w:vertAlign w:val="superscript"/>
        </w:rPr>
        <w:t>er</w:t>
      </w:r>
      <w:r>
        <w:rPr>
          <w:rFonts w:ascii="Arial" w:hAnsi="Arial" w:cs="Arial"/>
        </w:rPr>
        <w:t xml:space="preserve"> degré, elles sont intégrées dans le plan de formation départemental ou incluses dans le quota des 108 heures. </w:t>
      </w:r>
    </w:p>
    <w:p w14:paraId="16FA9488" w14:textId="0047EBE7" w:rsidR="00B14D7A" w:rsidRDefault="009A0EEB" w:rsidP="009A0EEB">
      <w:pPr>
        <w:spacing w:before="100" w:beforeAutospacing="1" w:after="100" w:afterAutospacing="1"/>
        <w:jc w:val="both"/>
        <w:rPr>
          <w:rFonts w:ascii="Times" w:hAnsi="Times" w:cs="Times New Roman"/>
          <w:color w:val="000000" w:themeColor="text1"/>
          <w:lang w:eastAsia="fr-FR"/>
        </w:rPr>
      </w:pPr>
      <w:r w:rsidRPr="00B14D7A">
        <w:rPr>
          <w:rFonts w:ascii="Arial" w:hAnsi="Arial" w:cs="Arial"/>
          <w:color w:val="000000" w:themeColor="text1"/>
          <w:lang w:eastAsia="fr-FR"/>
        </w:rPr>
        <w:t>Au niveau du collège, la complexité réside dans le fait qu’il faille faire un choix concernant les enseignants qui participent aux formations. Il est dommageable que l’ensemble des professeurs ne puissent participer simultanément (car pas de moyens de remplacements comme dans le 1</w:t>
      </w:r>
      <w:r w:rsidRPr="00B14D7A">
        <w:rPr>
          <w:rFonts w:ascii="Arial" w:hAnsi="Arial" w:cs="Arial"/>
          <w:color w:val="000000" w:themeColor="text1"/>
          <w:vertAlign w:val="superscript"/>
          <w:lang w:eastAsia="fr-FR"/>
        </w:rPr>
        <w:t>er</w:t>
      </w:r>
      <w:r w:rsidRPr="00B14D7A">
        <w:rPr>
          <w:rFonts w:ascii="Arial" w:hAnsi="Arial" w:cs="Arial"/>
          <w:color w:val="000000" w:themeColor="text1"/>
          <w:lang w:eastAsia="fr-FR"/>
        </w:rPr>
        <w:t> degré). Même en « sélectionnant » certains enseignants</w:t>
      </w:r>
      <w:r w:rsidR="00BC7D34">
        <w:rPr>
          <w:rFonts w:ascii="Arial" w:hAnsi="Arial" w:cs="Arial"/>
          <w:color w:val="000000" w:themeColor="text1"/>
          <w:lang w:eastAsia="fr-FR"/>
        </w:rPr>
        <w:t>,</w:t>
      </w:r>
      <w:r w:rsidRPr="00B14D7A">
        <w:rPr>
          <w:rFonts w:ascii="Arial" w:hAnsi="Arial" w:cs="Arial"/>
          <w:color w:val="000000" w:themeColor="text1"/>
          <w:lang w:eastAsia="fr-FR"/>
        </w:rPr>
        <w:t xml:space="preserve"> les cours sont profondément perturbés. Le CE doit chercher à pouvoir compenser les absences des enseignants par des actions CESC, par exemple. Ce qui n’est pas toujours possible et ceci qui implique que les élèves peuvent se retrouver, les jours de formation, avec très peu de présence au collège.</w:t>
      </w:r>
    </w:p>
    <w:p w14:paraId="58726366" w14:textId="77777777" w:rsidR="00BC7D34" w:rsidRDefault="009A0EEB" w:rsidP="009A0EEB">
      <w:pPr>
        <w:spacing w:before="100" w:beforeAutospacing="1" w:after="100" w:afterAutospacing="1"/>
        <w:jc w:val="both"/>
        <w:rPr>
          <w:rFonts w:ascii="Times" w:hAnsi="Times" w:cs="Times New Roman"/>
          <w:color w:val="000000" w:themeColor="text1"/>
          <w:lang w:eastAsia="fr-FR"/>
        </w:rPr>
      </w:pPr>
      <w:r w:rsidRPr="009A0EEB">
        <w:rPr>
          <w:rFonts w:ascii="Arial" w:hAnsi="Arial" w:cs="Arial"/>
          <w:color w:val="000000" w:themeColor="text1"/>
          <w:lang w:eastAsia="fr-FR"/>
        </w:rPr>
        <w:t>De plus, l'ensemble des enseignants n'a pas le "référentiel commun" des pratiques et du continuum travaillés dans le cadre de l'école du socle. L'empreinte pédagogique est, donc, moindre au collège.</w:t>
      </w:r>
    </w:p>
    <w:p w14:paraId="4052CDAB" w14:textId="375C1553" w:rsidR="009A0EEB" w:rsidRPr="009A0EEB" w:rsidRDefault="00BC7D34" w:rsidP="009A0EEB">
      <w:pPr>
        <w:spacing w:before="100" w:beforeAutospacing="1" w:after="100" w:afterAutospacing="1"/>
        <w:jc w:val="both"/>
        <w:rPr>
          <w:rFonts w:ascii="Times" w:hAnsi="Times" w:cs="Times New Roman"/>
          <w:color w:val="000000" w:themeColor="text1"/>
          <w:lang w:eastAsia="fr-FR"/>
        </w:rPr>
      </w:pPr>
      <w:r>
        <w:rPr>
          <w:rFonts w:ascii="Arial" w:hAnsi="Arial" w:cs="Arial"/>
          <w:color w:val="000000" w:themeColor="text1"/>
          <w:lang w:eastAsia="fr-FR"/>
        </w:rPr>
        <w:t>Enfin, l</w:t>
      </w:r>
      <w:r w:rsidR="009A0EEB" w:rsidRPr="009A0EEB">
        <w:rPr>
          <w:rFonts w:ascii="Arial" w:hAnsi="Arial" w:cs="Arial"/>
          <w:color w:val="000000" w:themeColor="text1"/>
          <w:lang w:eastAsia="fr-FR"/>
        </w:rPr>
        <w:t>e </w:t>
      </w:r>
      <w:r w:rsidR="009A0EEB" w:rsidRPr="009A0EEB">
        <w:rPr>
          <w:rFonts w:ascii="Arial" w:hAnsi="Arial" w:cs="Arial"/>
          <w:i/>
          <w:iCs/>
          <w:color w:val="000000" w:themeColor="text1"/>
          <w:lang w:eastAsia="fr-FR"/>
        </w:rPr>
        <w:t>turn-over </w:t>
      </w:r>
      <w:r w:rsidR="009A0EEB" w:rsidRPr="009A0EEB">
        <w:rPr>
          <w:rFonts w:ascii="Arial" w:hAnsi="Arial" w:cs="Arial"/>
          <w:color w:val="000000" w:themeColor="text1"/>
          <w:lang w:eastAsia="fr-FR"/>
        </w:rPr>
        <w:t>dans certaines disciplines (ex :</w:t>
      </w:r>
      <w:r w:rsidR="00B14D7A">
        <w:rPr>
          <w:rFonts w:ascii="Arial" w:hAnsi="Arial" w:cs="Arial"/>
          <w:color w:val="000000" w:themeColor="text1"/>
          <w:lang w:eastAsia="fr-FR"/>
        </w:rPr>
        <w:t xml:space="preserve"> </w:t>
      </w:r>
      <w:r w:rsidR="009A0EEB" w:rsidRPr="009A0EEB">
        <w:rPr>
          <w:rFonts w:ascii="Arial" w:hAnsi="Arial" w:cs="Arial"/>
          <w:color w:val="000000" w:themeColor="text1"/>
          <w:lang w:eastAsia="fr-FR"/>
        </w:rPr>
        <w:t>lettres modernes, HGEMC, éducation musicale, professeur documentaliste) et la difficulté à garder des postes partagés (ex :</w:t>
      </w:r>
      <w:r w:rsidR="00B14D7A">
        <w:rPr>
          <w:rFonts w:ascii="Arial" w:hAnsi="Arial" w:cs="Arial"/>
          <w:color w:val="000000" w:themeColor="text1"/>
          <w:lang w:eastAsia="fr-FR"/>
        </w:rPr>
        <w:t xml:space="preserve"> </w:t>
      </w:r>
      <w:r w:rsidR="009A0EEB" w:rsidRPr="009A0EEB">
        <w:rPr>
          <w:rFonts w:ascii="Arial" w:hAnsi="Arial" w:cs="Arial"/>
          <w:color w:val="000000" w:themeColor="text1"/>
          <w:lang w:eastAsia="fr-FR"/>
        </w:rPr>
        <w:t>technologie où l’enseignante contractuelle est particulièrement impliquée</w:t>
      </w:r>
      <w:r w:rsidR="00B14D7A">
        <w:rPr>
          <w:rFonts w:ascii="Arial" w:hAnsi="Arial" w:cs="Arial"/>
          <w:color w:val="000000" w:themeColor="text1"/>
          <w:lang w:eastAsia="fr-FR"/>
        </w:rPr>
        <w:t xml:space="preserve"> dans l’EDS</w:t>
      </w:r>
      <w:r w:rsidR="009A0EEB" w:rsidRPr="009A0EEB">
        <w:rPr>
          <w:rFonts w:ascii="Arial" w:hAnsi="Arial" w:cs="Arial"/>
          <w:color w:val="000000" w:themeColor="text1"/>
          <w:lang w:eastAsia="fr-FR"/>
        </w:rPr>
        <w:t>) génèrent un manque de suivi ou des incertitudes dans la mise en pratique collective des objets étudiés en formation.</w:t>
      </w:r>
    </w:p>
    <w:p w14:paraId="08719DB7" w14:textId="644BDEDD" w:rsidR="006F5C92" w:rsidRDefault="006F5C92" w:rsidP="006F5C92">
      <w:pPr>
        <w:rPr>
          <w:rFonts w:ascii="Arial" w:hAnsi="Arial" w:cs="Arial"/>
          <w:color w:val="FF0000"/>
        </w:rPr>
      </w:pPr>
    </w:p>
    <w:p w14:paraId="4DB1AAB6" w14:textId="1F59BA3F" w:rsidR="00C97608" w:rsidRDefault="00C97608" w:rsidP="006F5C92">
      <w:pPr>
        <w:rPr>
          <w:rFonts w:ascii="Arial" w:hAnsi="Arial" w:cs="Arial"/>
          <w:color w:val="FF0000"/>
        </w:rPr>
      </w:pPr>
    </w:p>
    <w:p w14:paraId="504ACEF0" w14:textId="61577748" w:rsidR="00C97608" w:rsidRDefault="00C97608" w:rsidP="006F5C92">
      <w:pPr>
        <w:rPr>
          <w:rFonts w:ascii="Arial" w:hAnsi="Arial" w:cs="Arial"/>
          <w:color w:val="FF0000"/>
        </w:rPr>
      </w:pPr>
    </w:p>
    <w:p w14:paraId="7387E00B" w14:textId="4C196EF1" w:rsidR="00C97608" w:rsidRDefault="00C97608" w:rsidP="006F5C92">
      <w:pPr>
        <w:rPr>
          <w:rFonts w:ascii="Arial" w:hAnsi="Arial" w:cs="Arial"/>
          <w:color w:val="FF0000"/>
        </w:rPr>
      </w:pPr>
    </w:p>
    <w:p w14:paraId="06C202D3" w14:textId="26241C98" w:rsidR="00C97608" w:rsidRDefault="00C97608" w:rsidP="006F5C92">
      <w:pPr>
        <w:rPr>
          <w:rFonts w:ascii="Arial" w:hAnsi="Arial" w:cs="Arial"/>
          <w:color w:val="FF0000"/>
        </w:rPr>
      </w:pPr>
    </w:p>
    <w:p w14:paraId="5269B4C8" w14:textId="6D7F9C8E" w:rsidR="00C97608" w:rsidRDefault="00C97608" w:rsidP="006F5C92">
      <w:pPr>
        <w:rPr>
          <w:rFonts w:ascii="Arial" w:hAnsi="Arial" w:cs="Arial"/>
          <w:color w:val="FF0000"/>
        </w:rPr>
      </w:pPr>
    </w:p>
    <w:p w14:paraId="53A5EC4C" w14:textId="7C1EF26A" w:rsidR="00C97608" w:rsidRDefault="00C97608" w:rsidP="006F5C92">
      <w:pPr>
        <w:rPr>
          <w:rFonts w:ascii="Arial" w:hAnsi="Arial" w:cs="Arial"/>
          <w:color w:val="FF0000"/>
        </w:rPr>
      </w:pPr>
    </w:p>
    <w:p w14:paraId="4A46C5BE" w14:textId="7C917329" w:rsidR="00C97608" w:rsidRDefault="00C97608" w:rsidP="006F5C92">
      <w:pPr>
        <w:rPr>
          <w:rFonts w:ascii="Arial" w:hAnsi="Arial" w:cs="Arial"/>
          <w:color w:val="FF0000"/>
        </w:rPr>
      </w:pPr>
    </w:p>
    <w:p w14:paraId="72FBE041" w14:textId="7EC5C080" w:rsidR="00C97608" w:rsidRDefault="00C97608" w:rsidP="006F5C92">
      <w:pPr>
        <w:rPr>
          <w:rFonts w:ascii="Arial" w:hAnsi="Arial" w:cs="Arial"/>
          <w:color w:val="FF0000"/>
        </w:rPr>
      </w:pPr>
    </w:p>
    <w:p w14:paraId="0376E890" w14:textId="75A00953" w:rsidR="00C97608" w:rsidRDefault="00C97608" w:rsidP="006F5C92">
      <w:pPr>
        <w:rPr>
          <w:rFonts w:ascii="Arial" w:hAnsi="Arial" w:cs="Arial"/>
          <w:color w:val="FF0000"/>
        </w:rPr>
      </w:pPr>
    </w:p>
    <w:p w14:paraId="1792A267" w14:textId="38AFDAD1" w:rsidR="00C97608" w:rsidRDefault="00C97608" w:rsidP="006F5C92">
      <w:pPr>
        <w:rPr>
          <w:rFonts w:ascii="Arial" w:hAnsi="Arial" w:cs="Arial"/>
          <w:color w:val="FF0000"/>
        </w:rPr>
      </w:pPr>
    </w:p>
    <w:p w14:paraId="4D6A657B" w14:textId="58A01E2E" w:rsidR="00C97608" w:rsidRDefault="00C97608" w:rsidP="006F5C92">
      <w:pPr>
        <w:rPr>
          <w:rFonts w:ascii="Arial" w:hAnsi="Arial" w:cs="Arial"/>
          <w:color w:val="FF0000"/>
        </w:rPr>
      </w:pPr>
    </w:p>
    <w:p w14:paraId="783373C3" w14:textId="1CEA0F4C" w:rsidR="00C97608" w:rsidRDefault="00C97608" w:rsidP="006F5C92">
      <w:pPr>
        <w:rPr>
          <w:rFonts w:ascii="Arial" w:hAnsi="Arial" w:cs="Arial"/>
          <w:color w:val="FF0000"/>
        </w:rPr>
      </w:pPr>
    </w:p>
    <w:p w14:paraId="6B3A16CF" w14:textId="77777777" w:rsidR="00841436" w:rsidRPr="006F5C92" w:rsidRDefault="00841436" w:rsidP="006F5C92">
      <w:pPr>
        <w:rPr>
          <w:rFonts w:ascii="Arial" w:hAnsi="Arial" w:cs="Arial"/>
          <w:color w:val="FF0000"/>
        </w:rPr>
      </w:pPr>
    </w:p>
    <w:p w14:paraId="7797FC98" w14:textId="2080F926" w:rsidR="006F5C92" w:rsidRPr="00640DDF" w:rsidRDefault="006F5C92" w:rsidP="006F5C92">
      <w:pPr>
        <w:jc w:val="center"/>
        <w:rPr>
          <w:rFonts w:ascii="Arial" w:hAnsi="Arial" w:cs="Arial"/>
          <w:b/>
        </w:rPr>
      </w:pPr>
      <w:r w:rsidRPr="00640DDF">
        <w:rPr>
          <w:rFonts w:ascii="Arial" w:hAnsi="Arial" w:cs="Arial"/>
          <w:b/>
        </w:rPr>
        <w:lastRenderedPageBreak/>
        <w:t>Année scolaire 2018-2019</w:t>
      </w:r>
      <w:r w:rsidR="00640DDF">
        <w:rPr>
          <w:rFonts w:ascii="Arial" w:hAnsi="Arial" w:cs="Arial"/>
          <w:b/>
        </w:rPr>
        <w:br/>
      </w:r>
    </w:p>
    <w:tbl>
      <w:tblPr>
        <w:tblStyle w:val="TableauGrille1Clair-Accentuation5"/>
        <w:tblW w:w="0" w:type="auto"/>
        <w:tblLayout w:type="fixed"/>
        <w:tblLook w:val="04A0" w:firstRow="1" w:lastRow="0" w:firstColumn="1" w:lastColumn="0" w:noHBand="0" w:noVBand="1"/>
      </w:tblPr>
      <w:tblGrid>
        <w:gridCol w:w="1812"/>
        <w:gridCol w:w="1812"/>
        <w:gridCol w:w="1813"/>
        <w:gridCol w:w="1812"/>
        <w:gridCol w:w="1813"/>
      </w:tblGrid>
      <w:tr w:rsidR="006F5C92" w14:paraId="4BFE71BF" w14:textId="77777777" w:rsidTr="00C976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1CC24ACF" w14:textId="77777777" w:rsidR="006F5C92" w:rsidRPr="006F5C92" w:rsidRDefault="006F5C92" w:rsidP="00C97608">
            <w:pPr>
              <w:jc w:val="center"/>
              <w:rPr>
                <w:rFonts w:ascii="Arial" w:hAnsi="Arial" w:cs="Arial"/>
              </w:rPr>
            </w:pPr>
            <w:r w:rsidRPr="006F5C92">
              <w:rPr>
                <w:rFonts w:ascii="Arial" w:hAnsi="Arial" w:cs="Arial"/>
              </w:rPr>
              <w:t>4/09</w:t>
            </w:r>
          </w:p>
        </w:tc>
        <w:tc>
          <w:tcPr>
            <w:tcW w:w="1812" w:type="dxa"/>
          </w:tcPr>
          <w:p w14:paraId="64BC96C7" w14:textId="77777777" w:rsidR="006F5C92" w:rsidRPr="006F5C92" w:rsidRDefault="006F5C92" w:rsidP="00C9760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F5C92">
              <w:rPr>
                <w:rFonts w:ascii="Arial" w:hAnsi="Arial" w:cs="Arial"/>
              </w:rPr>
              <w:t>21/09</w:t>
            </w:r>
          </w:p>
        </w:tc>
        <w:tc>
          <w:tcPr>
            <w:tcW w:w="1813" w:type="dxa"/>
          </w:tcPr>
          <w:p w14:paraId="31F1373F" w14:textId="77777777" w:rsidR="006F5C92" w:rsidRPr="006F5C92" w:rsidRDefault="006F5C92" w:rsidP="00C9760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F5C92">
              <w:rPr>
                <w:rFonts w:ascii="Arial" w:hAnsi="Arial" w:cs="Arial"/>
              </w:rPr>
              <w:t>21/01</w:t>
            </w:r>
          </w:p>
        </w:tc>
        <w:tc>
          <w:tcPr>
            <w:tcW w:w="1812" w:type="dxa"/>
          </w:tcPr>
          <w:p w14:paraId="0DE13565" w14:textId="77777777" w:rsidR="006F5C92" w:rsidRPr="006F5C92" w:rsidRDefault="006F5C92" w:rsidP="00C9760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F5C92">
              <w:rPr>
                <w:rFonts w:ascii="Arial" w:hAnsi="Arial" w:cs="Arial"/>
              </w:rPr>
              <w:t>2/04</w:t>
            </w:r>
          </w:p>
        </w:tc>
        <w:tc>
          <w:tcPr>
            <w:tcW w:w="1813" w:type="dxa"/>
          </w:tcPr>
          <w:p w14:paraId="13CA1E70" w14:textId="77777777" w:rsidR="006F5C92" w:rsidRPr="006F5C92" w:rsidRDefault="006F5C92" w:rsidP="00C9760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F5C92">
              <w:rPr>
                <w:rFonts w:ascii="Arial" w:hAnsi="Arial" w:cs="Arial"/>
              </w:rPr>
              <w:t>5/07</w:t>
            </w:r>
          </w:p>
        </w:tc>
      </w:tr>
      <w:tr w:rsidR="006F5C92" w14:paraId="31AD9892" w14:textId="77777777" w:rsidTr="00C97608">
        <w:tc>
          <w:tcPr>
            <w:cnfStyle w:val="001000000000" w:firstRow="0" w:lastRow="0" w:firstColumn="1" w:lastColumn="0" w:oddVBand="0" w:evenVBand="0" w:oddHBand="0" w:evenHBand="0" w:firstRowFirstColumn="0" w:firstRowLastColumn="0" w:lastRowFirstColumn="0" w:lastRowLastColumn="0"/>
            <w:tcW w:w="1812" w:type="dxa"/>
          </w:tcPr>
          <w:p w14:paraId="7B5E9C07" w14:textId="77777777" w:rsidR="006F5C92" w:rsidRPr="006F5C92" w:rsidRDefault="006F5C92" w:rsidP="00C97608">
            <w:pPr>
              <w:spacing w:before="40" w:after="40"/>
              <w:jc w:val="center"/>
              <w:rPr>
                <w:rFonts w:ascii="Arial" w:hAnsi="Arial" w:cs="Arial"/>
                <w:b w:val="0"/>
                <w:sz w:val="20"/>
                <w:szCs w:val="20"/>
              </w:rPr>
            </w:pPr>
            <w:r w:rsidRPr="006F5C92">
              <w:rPr>
                <w:rFonts w:ascii="Arial" w:hAnsi="Arial" w:cs="Arial"/>
                <w:b w:val="0"/>
                <w:sz w:val="20"/>
                <w:szCs w:val="20"/>
              </w:rPr>
              <w:t>1</w:t>
            </w:r>
            <w:r w:rsidRPr="006F5C92">
              <w:rPr>
                <w:rFonts w:ascii="Arial" w:hAnsi="Arial" w:cs="Arial"/>
                <w:b w:val="0"/>
                <w:sz w:val="20"/>
                <w:szCs w:val="20"/>
                <w:vertAlign w:val="superscript"/>
              </w:rPr>
              <w:t>er</w:t>
            </w:r>
            <w:r w:rsidRPr="006F5C92">
              <w:rPr>
                <w:rFonts w:ascii="Arial" w:hAnsi="Arial" w:cs="Arial"/>
                <w:b w:val="0"/>
                <w:sz w:val="20"/>
                <w:szCs w:val="20"/>
              </w:rPr>
              <w:t xml:space="preserve"> degré</w:t>
            </w:r>
          </w:p>
        </w:tc>
        <w:tc>
          <w:tcPr>
            <w:tcW w:w="1812" w:type="dxa"/>
          </w:tcPr>
          <w:p w14:paraId="7794AB1B" w14:textId="77777777" w:rsidR="006F5C92" w:rsidRPr="006F5C92" w:rsidRDefault="006F5C92" w:rsidP="00C976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F5C92">
              <w:rPr>
                <w:rFonts w:ascii="Arial" w:hAnsi="Arial" w:cs="Arial"/>
                <w:sz w:val="20"/>
                <w:szCs w:val="20"/>
              </w:rPr>
              <w:t>Interdegré</w:t>
            </w:r>
            <w:proofErr w:type="spellEnd"/>
          </w:p>
        </w:tc>
        <w:tc>
          <w:tcPr>
            <w:tcW w:w="1813" w:type="dxa"/>
          </w:tcPr>
          <w:p w14:paraId="1D7520AC" w14:textId="77777777" w:rsidR="006F5C92" w:rsidRPr="006F5C92" w:rsidRDefault="006F5C92" w:rsidP="00C976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F5C92">
              <w:rPr>
                <w:rFonts w:ascii="Arial" w:hAnsi="Arial" w:cs="Arial"/>
                <w:sz w:val="20"/>
                <w:szCs w:val="20"/>
              </w:rPr>
              <w:t>Interdegré</w:t>
            </w:r>
            <w:proofErr w:type="spellEnd"/>
          </w:p>
        </w:tc>
        <w:tc>
          <w:tcPr>
            <w:tcW w:w="1812" w:type="dxa"/>
          </w:tcPr>
          <w:p w14:paraId="317335AF" w14:textId="77777777" w:rsidR="006F5C92" w:rsidRPr="006F5C92" w:rsidRDefault="006F5C92" w:rsidP="00C976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F5C92">
              <w:rPr>
                <w:rFonts w:ascii="Arial" w:hAnsi="Arial" w:cs="Arial"/>
                <w:sz w:val="20"/>
                <w:szCs w:val="20"/>
              </w:rPr>
              <w:t>Interdegré</w:t>
            </w:r>
            <w:proofErr w:type="spellEnd"/>
          </w:p>
        </w:tc>
        <w:tc>
          <w:tcPr>
            <w:tcW w:w="1813" w:type="dxa"/>
          </w:tcPr>
          <w:p w14:paraId="2BDF5431" w14:textId="77777777" w:rsidR="006F5C92" w:rsidRPr="006F5C92" w:rsidRDefault="006F5C92" w:rsidP="00C976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F5C92">
              <w:rPr>
                <w:rFonts w:ascii="Arial" w:hAnsi="Arial" w:cs="Arial"/>
                <w:sz w:val="20"/>
                <w:szCs w:val="20"/>
              </w:rPr>
              <w:t>Interdegré</w:t>
            </w:r>
            <w:proofErr w:type="spellEnd"/>
          </w:p>
        </w:tc>
      </w:tr>
      <w:tr w:rsidR="006F5C92" w14:paraId="611F50EF" w14:textId="77777777" w:rsidTr="00C97608">
        <w:tc>
          <w:tcPr>
            <w:cnfStyle w:val="001000000000" w:firstRow="0" w:lastRow="0" w:firstColumn="1" w:lastColumn="0" w:oddVBand="0" w:evenVBand="0" w:oddHBand="0" w:evenHBand="0" w:firstRowFirstColumn="0" w:firstRowLastColumn="0" w:lastRowFirstColumn="0" w:lastRowLastColumn="0"/>
            <w:tcW w:w="1812" w:type="dxa"/>
          </w:tcPr>
          <w:p w14:paraId="6BC2D86D" w14:textId="77777777" w:rsidR="006F5C92" w:rsidRPr="006F5C92" w:rsidRDefault="006F5C92" w:rsidP="00C97608">
            <w:pPr>
              <w:spacing w:before="40" w:after="40"/>
              <w:jc w:val="center"/>
              <w:rPr>
                <w:rFonts w:ascii="Arial" w:hAnsi="Arial" w:cs="Arial"/>
                <w:b w:val="0"/>
                <w:sz w:val="20"/>
                <w:szCs w:val="20"/>
              </w:rPr>
            </w:pPr>
            <w:r w:rsidRPr="006F5C92">
              <w:rPr>
                <w:rFonts w:ascii="Arial" w:hAnsi="Arial" w:cs="Arial"/>
                <w:b w:val="0"/>
                <w:sz w:val="20"/>
                <w:szCs w:val="20"/>
              </w:rPr>
              <w:t>Enseigner la compréhension</w:t>
            </w:r>
          </w:p>
        </w:tc>
        <w:tc>
          <w:tcPr>
            <w:tcW w:w="1812" w:type="dxa"/>
          </w:tcPr>
          <w:p w14:paraId="2CF5C110" w14:textId="77777777" w:rsidR="006F5C92" w:rsidRPr="006F5C92" w:rsidRDefault="006F5C92" w:rsidP="00C976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5C92">
              <w:rPr>
                <w:rFonts w:ascii="Arial" w:hAnsi="Arial" w:cs="Arial"/>
                <w:sz w:val="20"/>
                <w:szCs w:val="20"/>
              </w:rPr>
              <w:t xml:space="preserve">La </w:t>
            </w:r>
            <w:proofErr w:type="spellStart"/>
            <w:r w:rsidRPr="006F5C92">
              <w:rPr>
                <w:rFonts w:ascii="Arial" w:hAnsi="Arial" w:cs="Arial"/>
                <w:sz w:val="20"/>
                <w:szCs w:val="20"/>
              </w:rPr>
              <w:t>littératie</w:t>
            </w:r>
            <w:proofErr w:type="spellEnd"/>
            <w:r w:rsidRPr="006F5C92">
              <w:rPr>
                <w:rFonts w:ascii="Arial" w:hAnsi="Arial" w:cs="Arial"/>
                <w:sz w:val="20"/>
                <w:szCs w:val="20"/>
              </w:rPr>
              <w:t xml:space="preserve"> de l’école au collège</w:t>
            </w:r>
          </w:p>
        </w:tc>
        <w:tc>
          <w:tcPr>
            <w:tcW w:w="1813" w:type="dxa"/>
          </w:tcPr>
          <w:p w14:paraId="6AFC5934" w14:textId="77777777" w:rsidR="006F5C92" w:rsidRPr="006F5C92" w:rsidRDefault="006F5C92" w:rsidP="00C976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5C92">
              <w:rPr>
                <w:rFonts w:ascii="Arial" w:hAnsi="Arial" w:cs="Arial"/>
                <w:sz w:val="20"/>
                <w:szCs w:val="20"/>
              </w:rPr>
              <w:t>Identifier les leviers de la continuité pédagogique au regard des échanges de pratiques.</w:t>
            </w:r>
          </w:p>
        </w:tc>
        <w:tc>
          <w:tcPr>
            <w:tcW w:w="1812" w:type="dxa"/>
          </w:tcPr>
          <w:p w14:paraId="6DF70A49" w14:textId="77777777" w:rsidR="006F5C92" w:rsidRPr="006F5C92" w:rsidRDefault="006F5C92" w:rsidP="00C976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5C92">
              <w:rPr>
                <w:rFonts w:ascii="Arial" w:hAnsi="Arial" w:cs="Arial"/>
                <w:sz w:val="20"/>
                <w:szCs w:val="20"/>
              </w:rPr>
              <w:t>Travailler les compétences lire/écrire/comprendre dans toutes les disciplines</w:t>
            </w:r>
          </w:p>
        </w:tc>
        <w:tc>
          <w:tcPr>
            <w:tcW w:w="1813" w:type="dxa"/>
          </w:tcPr>
          <w:p w14:paraId="39529006" w14:textId="77777777" w:rsidR="006F5C92" w:rsidRDefault="006F5C92" w:rsidP="00C976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5C92">
              <w:rPr>
                <w:rFonts w:ascii="Arial" w:hAnsi="Arial" w:cs="Arial"/>
                <w:sz w:val="20"/>
                <w:szCs w:val="20"/>
              </w:rPr>
              <w:t>Définir les besoins en formation pour l’année 2019-2020.</w:t>
            </w:r>
          </w:p>
          <w:p w14:paraId="63FB925D" w14:textId="5543D8EF" w:rsidR="00D3098D" w:rsidRPr="006F5C92" w:rsidRDefault="00D3098D" w:rsidP="00C976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2020 : les apports des neurosciences</w:t>
            </w:r>
          </w:p>
          <w:p w14:paraId="2F6C199C" w14:textId="77777777" w:rsidR="006F5C92" w:rsidRPr="006F5C92" w:rsidRDefault="006F5C92" w:rsidP="00C976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F5C92" w14:paraId="1D8B1504" w14:textId="77777777" w:rsidTr="00C97608">
        <w:tc>
          <w:tcPr>
            <w:cnfStyle w:val="001000000000" w:firstRow="0" w:lastRow="0" w:firstColumn="1" w:lastColumn="0" w:oddVBand="0" w:evenVBand="0" w:oddHBand="0" w:evenHBand="0" w:firstRowFirstColumn="0" w:firstRowLastColumn="0" w:lastRowFirstColumn="0" w:lastRowLastColumn="0"/>
            <w:tcW w:w="7249" w:type="dxa"/>
            <w:gridSpan w:val="4"/>
          </w:tcPr>
          <w:p w14:paraId="0970C3CF" w14:textId="77777777" w:rsidR="006F5C92" w:rsidRPr="006F5C92" w:rsidRDefault="006F5C92" w:rsidP="00C97608">
            <w:pPr>
              <w:jc w:val="center"/>
              <w:rPr>
                <w:rFonts w:ascii="Arial" w:hAnsi="Arial" w:cs="Arial"/>
                <w:b w:val="0"/>
                <w:i/>
                <w:sz w:val="20"/>
                <w:szCs w:val="20"/>
              </w:rPr>
            </w:pPr>
            <w:r w:rsidRPr="006F5C92">
              <w:rPr>
                <w:rFonts w:ascii="Arial" w:hAnsi="Arial" w:cs="Arial"/>
                <w:b w:val="0"/>
                <w:i/>
                <w:sz w:val="20"/>
                <w:szCs w:val="20"/>
              </w:rPr>
              <w:t>Formations conduites par l’équipe de pilotage</w:t>
            </w:r>
          </w:p>
        </w:tc>
        <w:tc>
          <w:tcPr>
            <w:tcW w:w="1813" w:type="dxa"/>
          </w:tcPr>
          <w:p w14:paraId="46148DA7" w14:textId="77777777" w:rsidR="006F5C92" w:rsidRPr="006F5C92" w:rsidRDefault="006F5C92" w:rsidP="00C9760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F5C92">
              <w:rPr>
                <w:rFonts w:ascii="Arial" w:hAnsi="Arial" w:cs="Arial"/>
                <w:i/>
                <w:sz w:val="20"/>
                <w:szCs w:val="20"/>
              </w:rPr>
              <w:t>Equipes en autonomie avec l’appui de l’équipe de circonscription</w:t>
            </w:r>
          </w:p>
        </w:tc>
      </w:tr>
    </w:tbl>
    <w:p w14:paraId="0654AC23" w14:textId="77777777" w:rsidR="006F5C92" w:rsidRDefault="006F5C92" w:rsidP="006F5C92">
      <w:pPr>
        <w:rPr>
          <w:rFonts w:ascii="Arial" w:hAnsi="Arial" w:cs="Arial"/>
          <w:sz w:val="22"/>
          <w:szCs w:val="22"/>
        </w:rPr>
      </w:pPr>
    </w:p>
    <w:p w14:paraId="7BB1E9A8" w14:textId="5D93B35C" w:rsidR="006F5C92" w:rsidRPr="00B14D7A" w:rsidRDefault="006F5C92" w:rsidP="006F5C92">
      <w:pPr>
        <w:rPr>
          <w:rFonts w:ascii="Arial" w:hAnsi="Arial" w:cs="Arial"/>
        </w:rPr>
      </w:pPr>
      <w:r w:rsidRPr="00B14D7A">
        <w:rPr>
          <w:rFonts w:ascii="Arial" w:hAnsi="Arial" w:cs="Arial"/>
        </w:rPr>
        <w:t>Les échanges de pratique ont été analysés avec l’accompagnement de l’équipe de pilotage. Ces temps ont été mobilisés à la demande des enseignants.</w:t>
      </w:r>
    </w:p>
    <w:p w14:paraId="6CFAFB27" w14:textId="77777777" w:rsidR="006F5C92" w:rsidRPr="006F5C92" w:rsidRDefault="006F5C92" w:rsidP="006F5C92">
      <w:pPr>
        <w:jc w:val="center"/>
        <w:rPr>
          <w:rFonts w:ascii="Arial" w:hAnsi="Arial" w:cs="Arial"/>
          <w:i/>
        </w:rPr>
      </w:pPr>
    </w:p>
    <w:p w14:paraId="735DBC80" w14:textId="7BEA7798" w:rsidR="006F5C92" w:rsidRPr="00640DDF" w:rsidRDefault="006F5C92" w:rsidP="006F5C92">
      <w:pPr>
        <w:jc w:val="center"/>
        <w:rPr>
          <w:rFonts w:ascii="Arial" w:hAnsi="Arial" w:cs="Arial"/>
          <w:b/>
        </w:rPr>
      </w:pPr>
      <w:r w:rsidRPr="00640DDF">
        <w:rPr>
          <w:rFonts w:ascii="Arial" w:hAnsi="Arial" w:cs="Arial"/>
          <w:b/>
        </w:rPr>
        <w:t>Année scolaire 2019-2020</w:t>
      </w:r>
    </w:p>
    <w:p w14:paraId="6E157F0C" w14:textId="77777777" w:rsidR="006F5C92" w:rsidRPr="00093B00" w:rsidRDefault="006F5C92" w:rsidP="006F5C92">
      <w:pPr>
        <w:rPr>
          <w:u w:val="single"/>
        </w:rPr>
      </w:pPr>
    </w:p>
    <w:tbl>
      <w:tblPr>
        <w:tblStyle w:val="TableauGrille1Clair-Accentuation1"/>
        <w:tblW w:w="0" w:type="auto"/>
        <w:tblLook w:val="04A0" w:firstRow="1" w:lastRow="0" w:firstColumn="1" w:lastColumn="0" w:noHBand="0" w:noVBand="1"/>
      </w:tblPr>
      <w:tblGrid>
        <w:gridCol w:w="1970"/>
        <w:gridCol w:w="1991"/>
        <w:gridCol w:w="1574"/>
        <w:gridCol w:w="1632"/>
        <w:gridCol w:w="1889"/>
      </w:tblGrid>
      <w:tr w:rsidR="006F5C92" w14:paraId="40DCE70F" w14:textId="77777777" w:rsidTr="00C976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2" w:type="dxa"/>
          </w:tcPr>
          <w:p w14:paraId="49B7D5A3" w14:textId="77777777" w:rsidR="006F5C92" w:rsidRPr="006F5C92" w:rsidRDefault="006F5C92" w:rsidP="00C97608">
            <w:pPr>
              <w:jc w:val="center"/>
              <w:rPr>
                <w:rFonts w:ascii="Arial" w:hAnsi="Arial" w:cs="Arial"/>
              </w:rPr>
            </w:pPr>
            <w:r w:rsidRPr="006F5C92">
              <w:rPr>
                <w:rFonts w:ascii="Arial" w:hAnsi="Arial" w:cs="Arial"/>
              </w:rPr>
              <w:t>12/09</w:t>
            </w:r>
          </w:p>
        </w:tc>
        <w:tc>
          <w:tcPr>
            <w:tcW w:w="1992" w:type="dxa"/>
          </w:tcPr>
          <w:p w14:paraId="2C8BA5CF" w14:textId="77777777" w:rsidR="006F5C92" w:rsidRPr="006F5C92" w:rsidRDefault="006F5C92" w:rsidP="00C9760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F5C92">
              <w:rPr>
                <w:rFonts w:ascii="Arial" w:hAnsi="Arial" w:cs="Arial"/>
              </w:rPr>
              <w:t>2/12</w:t>
            </w:r>
          </w:p>
        </w:tc>
        <w:tc>
          <w:tcPr>
            <w:tcW w:w="1575" w:type="dxa"/>
          </w:tcPr>
          <w:p w14:paraId="0464B6A4" w14:textId="77777777" w:rsidR="006F5C92" w:rsidRPr="006F5C92" w:rsidRDefault="006F5C92" w:rsidP="00C9760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F5C92">
              <w:rPr>
                <w:rFonts w:ascii="Arial" w:hAnsi="Arial" w:cs="Arial"/>
              </w:rPr>
              <w:t>15/01</w:t>
            </w:r>
          </w:p>
        </w:tc>
        <w:tc>
          <w:tcPr>
            <w:tcW w:w="1633" w:type="dxa"/>
          </w:tcPr>
          <w:p w14:paraId="26BF6D26" w14:textId="77777777" w:rsidR="006F5C92" w:rsidRPr="006F5C92" w:rsidRDefault="006F5C92" w:rsidP="00C9760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F5C92">
              <w:rPr>
                <w:rFonts w:ascii="Arial" w:hAnsi="Arial" w:cs="Arial"/>
              </w:rPr>
              <w:t>24/06</w:t>
            </w:r>
          </w:p>
        </w:tc>
        <w:tc>
          <w:tcPr>
            <w:tcW w:w="1890" w:type="dxa"/>
          </w:tcPr>
          <w:p w14:paraId="18CB0DCB" w14:textId="77777777" w:rsidR="006F5C92" w:rsidRPr="006F5C92" w:rsidRDefault="006F5C92" w:rsidP="00C9760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F5C92">
              <w:rPr>
                <w:rFonts w:ascii="Arial" w:hAnsi="Arial" w:cs="Arial"/>
              </w:rPr>
              <w:t>13/02</w:t>
            </w:r>
          </w:p>
        </w:tc>
      </w:tr>
      <w:tr w:rsidR="006F5C92" w14:paraId="68086498" w14:textId="77777777" w:rsidTr="00C97608">
        <w:tc>
          <w:tcPr>
            <w:cnfStyle w:val="001000000000" w:firstRow="0" w:lastRow="0" w:firstColumn="1" w:lastColumn="0" w:oddVBand="0" w:evenVBand="0" w:oddHBand="0" w:evenHBand="0" w:firstRowFirstColumn="0" w:firstRowLastColumn="0" w:lastRowFirstColumn="0" w:lastRowLastColumn="0"/>
            <w:tcW w:w="1972" w:type="dxa"/>
          </w:tcPr>
          <w:p w14:paraId="7598FAC5" w14:textId="77777777" w:rsidR="006F5C92" w:rsidRPr="006F5C92" w:rsidRDefault="006F5C92" w:rsidP="006F5C92">
            <w:pPr>
              <w:spacing w:before="40" w:after="40"/>
              <w:jc w:val="center"/>
              <w:rPr>
                <w:rFonts w:ascii="Arial" w:hAnsi="Arial" w:cs="Arial"/>
                <w:b w:val="0"/>
                <w:sz w:val="20"/>
                <w:szCs w:val="20"/>
              </w:rPr>
            </w:pPr>
            <w:proofErr w:type="spellStart"/>
            <w:r w:rsidRPr="006F5C92">
              <w:rPr>
                <w:rFonts w:ascii="Arial" w:hAnsi="Arial" w:cs="Arial"/>
                <w:b w:val="0"/>
                <w:sz w:val="20"/>
                <w:szCs w:val="20"/>
              </w:rPr>
              <w:t>Interdegré</w:t>
            </w:r>
            <w:proofErr w:type="spellEnd"/>
          </w:p>
        </w:tc>
        <w:tc>
          <w:tcPr>
            <w:tcW w:w="1992" w:type="dxa"/>
          </w:tcPr>
          <w:p w14:paraId="08D94CFC" w14:textId="77777777"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F5C92">
              <w:rPr>
                <w:rFonts w:ascii="Arial" w:hAnsi="Arial" w:cs="Arial"/>
                <w:sz w:val="20"/>
                <w:szCs w:val="20"/>
              </w:rPr>
              <w:t>Interdegré</w:t>
            </w:r>
            <w:proofErr w:type="spellEnd"/>
          </w:p>
        </w:tc>
        <w:tc>
          <w:tcPr>
            <w:tcW w:w="1575" w:type="dxa"/>
          </w:tcPr>
          <w:p w14:paraId="136B04F0" w14:textId="69BCB0FA"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5C92">
              <w:rPr>
                <w:rFonts w:ascii="Arial" w:hAnsi="Arial" w:cs="Arial"/>
                <w:sz w:val="20"/>
                <w:szCs w:val="20"/>
              </w:rPr>
              <w:t>Cycle 3 (école et collège)</w:t>
            </w:r>
          </w:p>
        </w:tc>
        <w:tc>
          <w:tcPr>
            <w:tcW w:w="1633" w:type="dxa"/>
          </w:tcPr>
          <w:p w14:paraId="0BA9372B" w14:textId="77777777"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F5C92">
              <w:rPr>
                <w:rFonts w:ascii="Arial" w:hAnsi="Arial" w:cs="Arial"/>
                <w:sz w:val="20"/>
                <w:szCs w:val="20"/>
              </w:rPr>
              <w:t>Interdegré</w:t>
            </w:r>
            <w:proofErr w:type="spellEnd"/>
          </w:p>
        </w:tc>
        <w:tc>
          <w:tcPr>
            <w:tcW w:w="1890" w:type="dxa"/>
          </w:tcPr>
          <w:p w14:paraId="75B62723" w14:textId="77777777"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5C92">
              <w:rPr>
                <w:rFonts w:ascii="Arial" w:hAnsi="Arial" w:cs="Arial"/>
                <w:sz w:val="20"/>
                <w:szCs w:val="20"/>
              </w:rPr>
              <w:t>Cycle 3 (école et collège)</w:t>
            </w:r>
          </w:p>
        </w:tc>
      </w:tr>
      <w:tr w:rsidR="006F5C92" w14:paraId="1E4FC60A" w14:textId="77777777" w:rsidTr="00C97608">
        <w:tc>
          <w:tcPr>
            <w:cnfStyle w:val="001000000000" w:firstRow="0" w:lastRow="0" w:firstColumn="1" w:lastColumn="0" w:oddVBand="0" w:evenVBand="0" w:oddHBand="0" w:evenHBand="0" w:firstRowFirstColumn="0" w:firstRowLastColumn="0" w:lastRowFirstColumn="0" w:lastRowLastColumn="0"/>
            <w:tcW w:w="1972" w:type="dxa"/>
          </w:tcPr>
          <w:p w14:paraId="2508173A" w14:textId="77777777" w:rsidR="006F5C92" w:rsidRPr="006F5C92" w:rsidRDefault="006F5C92" w:rsidP="006F5C92">
            <w:pPr>
              <w:spacing w:before="40" w:after="40"/>
              <w:jc w:val="center"/>
              <w:rPr>
                <w:rFonts w:ascii="Arial" w:hAnsi="Arial" w:cs="Arial"/>
                <w:b w:val="0"/>
                <w:sz w:val="20"/>
                <w:szCs w:val="20"/>
              </w:rPr>
            </w:pPr>
            <w:r w:rsidRPr="006F5C92">
              <w:rPr>
                <w:rFonts w:ascii="Arial" w:hAnsi="Arial" w:cs="Arial"/>
                <w:b w:val="0"/>
                <w:sz w:val="20"/>
                <w:szCs w:val="20"/>
              </w:rPr>
              <w:t xml:space="preserve">La mémoire </w:t>
            </w:r>
          </w:p>
          <w:p w14:paraId="426FD726" w14:textId="77777777" w:rsidR="006F5C92" w:rsidRPr="006F5C92" w:rsidRDefault="006F5C92" w:rsidP="006F5C92">
            <w:pPr>
              <w:spacing w:before="40" w:after="40"/>
              <w:jc w:val="center"/>
              <w:rPr>
                <w:rFonts w:ascii="Arial" w:hAnsi="Arial" w:cs="Arial"/>
                <w:b w:val="0"/>
                <w:sz w:val="20"/>
                <w:szCs w:val="20"/>
              </w:rPr>
            </w:pPr>
          </w:p>
        </w:tc>
        <w:tc>
          <w:tcPr>
            <w:tcW w:w="1992" w:type="dxa"/>
          </w:tcPr>
          <w:p w14:paraId="579DA6CB" w14:textId="26E61C12"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5C92">
              <w:rPr>
                <w:rFonts w:ascii="Arial" w:hAnsi="Arial" w:cs="Arial"/>
                <w:sz w:val="20"/>
                <w:szCs w:val="20"/>
              </w:rPr>
              <w:t>L’attention</w:t>
            </w:r>
            <w:r w:rsidR="00D3098D">
              <w:rPr>
                <w:rFonts w:ascii="Arial" w:hAnsi="Arial" w:cs="Arial"/>
                <w:sz w:val="20"/>
                <w:szCs w:val="20"/>
              </w:rPr>
              <w:t xml:space="preserve"> et la concentration</w:t>
            </w:r>
          </w:p>
          <w:p w14:paraId="5614995B" w14:textId="77777777"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5C92">
              <w:rPr>
                <w:rFonts w:ascii="Arial" w:hAnsi="Arial" w:cs="Arial"/>
                <w:sz w:val="20"/>
                <w:szCs w:val="20"/>
              </w:rPr>
              <w:t xml:space="preserve"> </w:t>
            </w:r>
          </w:p>
          <w:p w14:paraId="6F4C0934" w14:textId="77777777"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30A053A" w14:textId="77777777"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75" w:type="dxa"/>
          </w:tcPr>
          <w:p w14:paraId="42776D4B" w14:textId="77777777"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5C92">
              <w:rPr>
                <w:rFonts w:ascii="Arial" w:hAnsi="Arial" w:cs="Arial"/>
                <w:sz w:val="20"/>
                <w:szCs w:val="20"/>
              </w:rPr>
              <w:t>Jeux et calcul mental*</w:t>
            </w:r>
          </w:p>
        </w:tc>
        <w:tc>
          <w:tcPr>
            <w:tcW w:w="1633" w:type="dxa"/>
          </w:tcPr>
          <w:p w14:paraId="70DCF257" w14:textId="77777777" w:rsid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5C92">
              <w:rPr>
                <w:rFonts w:ascii="Arial" w:hAnsi="Arial" w:cs="Arial"/>
                <w:sz w:val="20"/>
                <w:szCs w:val="20"/>
              </w:rPr>
              <w:t>L’oral : construction du projet d’échanges avec le Québec.</w:t>
            </w:r>
          </w:p>
          <w:p w14:paraId="340DB273" w14:textId="5EE6544B" w:rsidR="00C174F0" w:rsidRPr="006F5C92" w:rsidRDefault="00C174F0"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En lien avec la thématique de l’oral, choisie par les équipes</w:t>
            </w:r>
          </w:p>
        </w:tc>
        <w:tc>
          <w:tcPr>
            <w:tcW w:w="1890" w:type="dxa"/>
          </w:tcPr>
          <w:p w14:paraId="0C83BE45" w14:textId="77777777"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5C92">
              <w:rPr>
                <w:rFonts w:ascii="Arial" w:hAnsi="Arial" w:cs="Arial"/>
                <w:sz w:val="20"/>
                <w:szCs w:val="20"/>
              </w:rPr>
              <w:t>Jeux et calcul mental*</w:t>
            </w:r>
          </w:p>
          <w:p w14:paraId="35272466" w14:textId="77777777"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9AC33E6" w14:textId="77777777" w:rsidR="006F5C92" w:rsidRPr="006F5C92" w:rsidRDefault="006F5C92" w:rsidP="006F5C9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F5C92" w14:paraId="5DFFF250" w14:textId="77777777" w:rsidTr="00C97608">
        <w:tc>
          <w:tcPr>
            <w:cnfStyle w:val="001000000000" w:firstRow="0" w:lastRow="0" w:firstColumn="1" w:lastColumn="0" w:oddVBand="0" w:evenVBand="0" w:oddHBand="0" w:evenHBand="0" w:firstRowFirstColumn="0" w:firstRowLastColumn="0" w:lastRowFirstColumn="0" w:lastRowLastColumn="0"/>
            <w:tcW w:w="1972" w:type="dxa"/>
          </w:tcPr>
          <w:p w14:paraId="756D2C0C" w14:textId="49F910EB" w:rsidR="006F5C92" w:rsidRPr="006F5C92" w:rsidRDefault="006F5C92" w:rsidP="00C97608">
            <w:pPr>
              <w:jc w:val="center"/>
              <w:rPr>
                <w:rFonts w:ascii="Arial" w:hAnsi="Arial" w:cs="Arial"/>
                <w:b w:val="0"/>
                <w:i/>
                <w:sz w:val="20"/>
                <w:szCs w:val="20"/>
              </w:rPr>
            </w:pPr>
            <w:r w:rsidRPr="006F5C92">
              <w:rPr>
                <w:rFonts w:ascii="Arial" w:hAnsi="Arial" w:cs="Arial"/>
                <w:b w:val="0"/>
                <w:i/>
                <w:sz w:val="20"/>
                <w:szCs w:val="20"/>
              </w:rPr>
              <w:t>Intervention d’une formatrice second degré.</w:t>
            </w:r>
          </w:p>
          <w:p w14:paraId="783FADF6" w14:textId="77777777" w:rsidR="006F5C92" w:rsidRPr="006F5C92" w:rsidRDefault="006F5C92" w:rsidP="00C97608">
            <w:pPr>
              <w:jc w:val="center"/>
              <w:rPr>
                <w:rFonts w:ascii="Arial" w:hAnsi="Arial" w:cs="Arial"/>
                <w:b w:val="0"/>
                <w:i/>
                <w:sz w:val="20"/>
                <w:szCs w:val="20"/>
              </w:rPr>
            </w:pPr>
          </w:p>
        </w:tc>
        <w:tc>
          <w:tcPr>
            <w:tcW w:w="1992" w:type="dxa"/>
          </w:tcPr>
          <w:p w14:paraId="3E019BE5" w14:textId="60024816" w:rsidR="006F5C92" w:rsidRPr="006F5C92" w:rsidRDefault="006F5C92" w:rsidP="00C9760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F5C92">
              <w:rPr>
                <w:rFonts w:ascii="Arial" w:hAnsi="Arial" w:cs="Arial"/>
                <w:i/>
                <w:sz w:val="20"/>
                <w:szCs w:val="20"/>
              </w:rPr>
              <w:t>Intervention d’une formatrice second degré.</w:t>
            </w:r>
          </w:p>
        </w:tc>
        <w:tc>
          <w:tcPr>
            <w:tcW w:w="1575" w:type="dxa"/>
          </w:tcPr>
          <w:p w14:paraId="5EC67ED3" w14:textId="1C25DFDB" w:rsidR="006F5C92" w:rsidRPr="006F5C92" w:rsidRDefault="006F5C92" w:rsidP="00C9760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F5C92">
              <w:rPr>
                <w:rFonts w:ascii="Arial" w:hAnsi="Arial" w:cs="Arial"/>
                <w:i/>
                <w:sz w:val="20"/>
                <w:szCs w:val="20"/>
              </w:rPr>
              <w:t>Travail en autonomie</w:t>
            </w:r>
          </w:p>
          <w:p w14:paraId="7FFC4E4C" w14:textId="77777777" w:rsidR="006F5C92" w:rsidRPr="006F5C92" w:rsidRDefault="006F5C92" w:rsidP="00C9760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p>
        </w:tc>
        <w:tc>
          <w:tcPr>
            <w:tcW w:w="1633" w:type="dxa"/>
          </w:tcPr>
          <w:p w14:paraId="0D54BE29" w14:textId="77777777" w:rsidR="006F5C92" w:rsidRPr="006F5C92" w:rsidRDefault="006F5C92" w:rsidP="00C9760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F5C92">
              <w:rPr>
                <w:rFonts w:ascii="Arial" w:hAnsi="Arial" w:cs="Arial"/>
                <w:i/>
                <w:sz w:val="20"/>
                <w:szCs w:val="20"/>
              </w:rPr>
              <w:t>Avec l’équipe de pilotage.</w:t>
            </w:r>
          </w:p>
        </w:tc>
        <w:tc>
          <w:tcPr>
            <w:tcW w:w="1890" w:type="dxa"/>
          </w:tcPr>
          <w:p w14:paraId="070FEAD0" w14:textId="32B013BF" w:rsidR="006F5C92" w:rsidRPr="006F5C92" w:rsidRDefault="006F5C92" w:rsidP="00C9760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F5C92">
              <w:rPr>
                <w:rFonts w:ascii="Arial" w:hAnsi="Arial" w:cs="Arial"/>
                <w:i/>
                <w:sz w:val="20"/>
                <w:szCs w:val="20"/>
              </w:rPr>
              <w:t>Intervention d’une formatrice second degré.</w:t>
            </w:r>
          </w:p>
          <w:p w14:paraId="08AFDEB8" w14:textId="77777777" w:rsidR="006F5C92" w:rsidRPr="006F5C92" w:rsidRDefault="006F5C92" w:rsidP="00C97608">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p>
        </w:tc>
      </w:tr>
    </w:tbl>
    <w:p w14:paraId="3EFFCD1D" w14:textId="77777777" w:rsidR="006F5C92" w:rsidRDefault="006F5C92" w:rsidP="006F5C92"/>
    <w:p w14:paraId="766CBA82" w14:textId="77777777" w:rsidR="006F5C92" w:rsidRPr="00C330BE" w:rsidRDefault="006F5C92" w:rsidP="006F5C92">
      <w:pPr>
        <w:rPr>
          <w:sz w:val="18"/>
          <w:szCs w:val="18"/>
        </w:rPr>
      </w:pPr>
      <w:r>
        <w:t>*</w:t>
      </w:r>
      <w:r w:rsidRPr="006F5C92">
        <w:rPr>
          <w:rFonts w:ascii="Arial" w:hAnsi="Arial" w:cs="Arial"/>
          <w:sz w:val="18"/>
          <w:szCs w:val="18"/>
        </w:rPr>
        <w:t xml:space="preserve">L’axe de formation « jeux et calcul mental » est à l’initiative des enseignants. Il fait suite à la participation d’une enseignante de CM2 au projet « Un territoire calculant en Bourgogne-Franche-Comté » qui s'appuie sur les données du jeu </w:t>
      </w:r>
      <w:proofErr w:type="spellStart"/>
      <w:r w:rsidRPr="006F5C92">
        <w:rPr>
          <w:rFonts w:ascii="Arial" w:hAnsi="Arial" w:cs="Arial"/>
          <w:sz w:val="18"/>
          <w:szCs w:val="18"/>
        </w:rPr>
        <w:t>Mathador</w:t>
      </w:r>
      <w:proofErr w:type="spellEnd"/>
      <w:r w:rsidRPr="006F5C92">
        <w:rPr>
          <w:rFonts w:ascii="Arial" w:hAnsi="Arial" w:cs="Arial"/>
          <w:sz w:val="18"/>
          <w:szCs w:val="18"/>
        </w:rPr>
        <w:t xml:space="preserve"> produites par les élèves.</w:t>
      </w:r>
    </w:p>
    <w:p w14:paraId="1FA4A0B8" w14:textId="77777777" w:rsidR="0071270E" w:rsidRDefault="0071270E" w:rsidP="006F5C92"/>
    <w:p w14:paraId="09B67948" w14:textId="77777777" w:rsidR="0071270E" w:rsidRDefault="0071270E" w:rsidP="006F5C92"/>
    <w:p w14:paraId="4BDC892A" w14:textId="03DB198C" w:rsidR="006F5C92" w:rsidRPr="00640DDF" w:rsidRDefault="006F5C92" w:rsidP="006F5C92">
      <w:pPr>
        <w:jc w:val="center"/>
        <w:rPr>
          <w:rFonts w:ascii="Arial" w:hAnsi="Arial" w:cs="Arial"/>
          <w:b/>
        </w:rPr>
      </w:pPr>
      <w:r w:rsidRPr="00640DDF">
        <w:rPr>
          <w:rFonts w:ascii="Arial" w:hAnsi="Arial" w:cs="Arial"/>
          <w:b/>
        </w:rPr>
        <w:t>Prévision pour l’année scolaire 2020-2021</w:t>
      </w:r>
      <w:r w:rsidR="00640DDF">
        <w:rPr>
          <w:rFonts w:ascii="Arial" w:hAnsi="Arial" w:cs="Arial"/>
          <w:b/>
        </w:rPr>
        <w:br/>
      </w:r>
    </w:p>
    <w:p w14:paraId="5E6602CA" w14:textId="33D54014" w:rsidR="00841436" w:rsidRDefault="006F5C92" w:rsidP="006F5C92">
      <w:pPr>
        <w:rPr>
          <w:rFonts w:ascii="Arial" w:hAnsi="Arial" w:cs="Arial"/>
        </w:rPr>
      </w:pPr>
      <w:r w:rsidRPr="006F5C92">
        <w:rPr>
          <w:rFonts w:ascii="Arial" w:hAnsi="Arial" w:cs="Arial"/>
        </w:rPr>
        <w:t xml:space="preserve">Deux dates avaient été inscrites dans le calendrier de formation, le 26/11/2020 et le 10/05/2021.  En raison de la crise sanitaire, le premier temps de formation n’a pas pu avoir lieu. </w:t>
      </w:r>
    </w:p>
    <w:p w14:paraId="170820C0" w14:textId="70F71759" w:rsidR="00C97608" w:rsidRDefault="00C97608" w:rsidP="006F5C92">
      <w:pPr>
        <w:rPr>
          <w:rFonts w:ascii="Arial" w:hAnsi="Arial" w:cs="Arial"/>
        </w:rPr>
      </w:pPr>
    </w:p>
    <w:p w14:paraId="5247AE89" w14:textId="69E4760E" w:rsidR="00C97608" w:rsidRDefault="00C97608" w:rsidP="006F5C92">
      <w:pPr>
        <w:rPr>
          <w:rFonts w:ascii="Arial" w:hAnsi="Arial" w:cs="Arial"/>
        </w:rPr>
      </w:pPr>
    </w:p>
    <w:p w14:paraId="7C91D591" w14:textId="4D0A6AB2" w:rsidR="00C97608" w:rsidRDefault="00C97608" w:rsidP="006F5C92">
      <w:pPr>
        <w:rPr>
          <w:rFonts w:ascii="Arial" w:hAnsi="Arial" w:cs="Arial"/>
        </w:rPr>
      </w:pPr>
    </w:p>
    <w:p w14:paraId="23AC15FE" w14:textId="77777777" w:rsidR="00C97608" w:rsidRDefault="00C97608" w:rsidP="006F5C92">
      <w:pPr>
        <w:rPr>
          <w:rFonts w:ascii="Arial" w:hAnsi="Arial" w:cs="Arial"/>
        </w:rPr>
      </w:pPr>
    </w:p>
    <w:p w14:paraId="0A85E24B" w14:textId="77777777" w:rsidR="00841436" w:rsidRDefault="00841436" w:rsidP="006F5C92">
      <w:pPr>
        <w:rPr>
          <w:rFonts w:ascii="Arial" w:hAnsi="Arial" w:cs="Arial"/>
        </w:rPr>
      </w:pPr>
    </w:p>
    <w:p w14:paraId="75A1C190" w14:textId="77777777" w:rsidR="006F5C92" w:rsidRPr="006F5C92" w:rsidRDefault="006F5C92" w:rsidP="006F5C92">
      <w:pPr>
        <w:rPr>
          <w:rFonts w:ascii="Arial" w:hAnsi="Arial" w:cs="Arial"/>
        </w:rPr>
      </w:pPr>
    </w:p>
    <w:p w14:paraId="26E87FE3" w14:textId="326368F8" w:rsidR="002369A7" w:rsidRPr="00C97608" w:rsidRDefault="002369A7" w:rsidP="00C97608">
      <w:pPr>
        <w:pStyle w:val="Pardeliste"/>
        <w:numPr>
          <w:ilvl w:val="0"/>
          <w:numId w:val="4"/>
        </w:numPr>
        <w:jc w:val="center"/>
        <w:rPr>
          <w:rFonts w:ascii="Arial" w:hAnsi="Arial" w:cs="Arial"/>
          <w:b/>
          <w:color w:val="0070C0"/>
        </w:rPr>
      </w:pPr>
      <w:r w:rsidRPr="00C97608">
        <w:rPr>
          <w:rFonts w:ascii="Arial" w:hAnsi="Arial" w:cs="Arial"/>
          <w:b/>
          <w:color w:val="0070C0"/>
        </w:rPr>
        <w:t>Les élèves / les effets sur les élèves / le parcours élève</w:t>
      </w:r>
    </w:p>
    <w:p w14:paraId="039DE4E2" w14:textId="105AA613" w:rsidR="002369A7" w:rsidRPr="002369A7" w:rsidRDefault="002369A7" w:rsidP="002369A7">
      <w:pPr>
        <w:pStyle w:val="Pardeliste"/>
        <w:jc w:val="both"/>
        <w:rPr>
          <w:rFonts w:ascii="Arial" w:hAnsi="Arial" w:cs="Arial"/>
          <w:b/>
          <w:color w:val="000000" w:themeColor="text1"/>
          <w:u w:val="single"/>
        </w:rPr>
      </w:pPr>
    </w:p>
    <w:p w14:paraId="5B62650D" w14:textId="77777777" w:rsidR="002369A7" w:rsidRDefault="002369A7" w:rsidP="00F152C9">
      <w:pPr>
        <w:jc w:val="both"/>
        <w:rPr>
          <w:rFonts w:ascii="Arial" w:hAnsi="Arial" w:cs="Arial"/>
          <w:b/>
          <w:color w:val="000000" w:themeColor="text1"/>
          <w:u w:val="single"/>
        </w:rPr>
      </w:pPr>
    </w:p>
    <w:p w14:paraId="29719E3D" w14:textId="0458A2C9" w:rsidR="00F152C9" w:rsidRPr="00640DDF" w:rsidRDefault="00F152C9" w:rsidP="00F152C9">
      <w:pPr>
        <w:jc w:val="both"/>
        <w:rPr>
          <w:rFonts w:ascii="Arial" w:hAnsi="Arial" w:cs="Arial"/>
          <w:b/>
          <w:color w:val="000000" w:themeColor="text1"/>
        </w:rPr>
      </w:pPr>
      <w:r w:rsidRPr="00640DDF">
        <w:rPr>
          <w:rFonts w:ascii="Arial" w:hAnsi="Arial" w:cs="Arial"/>
          <w:b/>
          <w:color w:val="000000" w:themeColor="text1"/>
        </w:rPr>
        <w:t>L’accompagnement des élèves :</w:t>
      </w:r>
    </w:p>
    <w:p w14:paraId="6BF5E5C3" w14:textId="77777777" w:rsidR="006B4C58" w:rsidRDefault="006B4C58" w:rsidP="00F152C9">
      <w:pPr>
        <w:jc w:val="both"/>
        <w:rPr>
          <w:rFonts w:ascii="Arial" w:hAnsi="Arial" w:cs="Arial"/>
          <w:b/>
          <w:color w:val="000000" w:themeColor="text1"/>
        </w:rPr>
      </w:pPr>
    </w:p>
    <w:p w14:paraId="4075BA7D" w14:textId="299ADCF6" w:rsidR="001360D6" w:rsidRPr="00F152C9" w:rsidRDefault="005854CA" w:rsidP="00F152C9">
      <w:pPr>
        <w:jc w:val="both"/>
        <w:rPr>
          <w:rFonts w:ascii="Arial" w:hAnsi="Arial" w:cs="Arial"/>
          <w:color w:val="000000" w:themeColor="text1"/>
        </w:rPr>
      </w:pPr>
      <w:r w:rsidRPr="00C97608">
        <w:rPr>
          <w:rFonts w:ascii="Arial" w:hAnsi="Arial" w:cs="Arial"/>
          <w:bCs/>
          <w:color w:val="000000" w:themeColor="text1"/>
        </w:rPr>
        <w:t xml:space="preserve">Dispositif </w:t>
      </w:r>
      <w:r w:rsidRPr="00C97608">
        <w:rPr>
          <w:rFonts w:ascii="Arial" w:hAnsi="Arial" w:cs="Arial"/>
          <w:b/>
          <w:bCs/>
          <w:color w:val="000000" w:themeColor="text1"/>
        </w:rPr>
        <w:t>Devoirs faits</w:t>
      </w:r>
      <w:r w:rsidRPr="00C97608">
        <w:rPr>
          <w:rFonts w:ascii="Arial" w:hAnsi="Arial" w:cs="Arial"/>
          <w:bCs/>
          <w:color w:val="000000" w:themeColor="text1"/>
        </w:rPr>
        <w:t xml:space="preserve"> </w:t>
      </w:r>
      <w:r w:rsidRPr="00C97608">
        <w:rPr>
          <w:rFonts w:ascii="Arial" w:hAnsi="Arial" w:cs="Arial"/>
          <w:color w:val="000000" w:themeColor="text1"/>
        </w:rPr>
        <w:t>:</w:t>
      </w:r>
      <w:r w:rsidRPr="00F152C9">
        <w:rPr>
          <w:rFonts w:ascii="Arial" w:hAnsi="Arial" w:cs="Arial"/>
          <w:b/>
          <w:color w:val="000000" w:themeColor="text1"/>
        </w:rPr>
        <w:t xml:space="preserve"> </w:t>
      </w:r>
      <w:r w:rsidR="00F152C9">
        <w:rPr>
          <w:rFonts w:ascii="Arial" w:hAnsi="Arial" w:cs="Arial"/>
          <w:color w:val="000000" w:themeColor="text1"/>
        </w:rPr>
        <w:t xml:space="preserve">deux professeurs premier degré </w:t>
      </w:r>
      <w:r w:rsidRPr="00F152C9">
        <w:rPr>
          <w:rFonts w:ascii="Arial" w:hAnsi="Arial" w:cs="Arial"/>
          <w:color w:val="000000" w:themeColor="text1"/>
        </w:rPr>
        <w:t>interviennent chaque mercredi de 11h à 12h au c</w:t>
      </w:r>
      <w:r w:rsidR="000B2CD9">
        <w:rPr>
          <w:rFonts w:ascii="Arial" w:hAnsi="Arial" w:cs="Arial"/>
          <w:color w:val="000000" w:themeColor="text1"/>
        </w:rPr>
        <w:t>ollège</w:t>
      </w:r>
      <w:r w:rsidR="003E74F8">
        <w:rPr>
          <w:rFonts w:ascii="Arial" w:hAnsi="Arial" w:cs="Arial"/>
          <w:color w:val="000000" w:themeColor="text1"/>
        </w:rPr>
        <w:t xml:space="preserve"> pour aider les élèves</w:t>
      </w:r>
      <w:r w:rsidR="00F152C9">
        <w:rPr>
          <w:rFonts w:ascii="Arial" w:hAnsi="Arial" w:cs="Arial"/>
          <w:color w:val="000000" w:themeColor="text1"/>
        </w:rPr>
        <w:t xml:space="preserve"> de 6</w:t>
      </w:r>
      <w:r w:rsidR="00F152C9" w:rsidRPr="00C97608">
        <w:rPr>
          <w:rFonts w:ascii="Arial" w:hAnsi="Arial" w:cs="Arial"/>
          <w:color w:val="000000" w:themeColor="text1"/>
          <w:vertAlign w:val="superscript"/>
        </w:rPr>
        <w:t>e</w:t>
      </w:r>
      <w:r w:rsidR="00F152C9">
        <w:rPr>
          <w:rFonts w:ascii="Arial" w:hAnsi="Arial" w:cs="Arial"/>
          <w:color w:val="000000" w:themeColor="text1"/>
        </w:rPr>
        <w:t xml:space="preserve"> qui bénéficient </w:t>
      </w:r>
      <w:r w:rsidRPr="00F152C9">
        <w:rPr>
          <w:rFonts w:ascii="Arial" w:hAnsi="Arial" w:cs="Arial"/>
          <w:color w:val="000000" w:themeColor="text1"/>
        </w:rPr>
        <w:t xml:space="preserve">d'un accompagnement dans le cadre d'un PPRE passerelle. </w:t>
      </w:r>
    </w:p>
    <w:p w14:paraId="7F801A6F" w14:textId="4668D409" w:rsidR="001360D6" w:rsidRPr="00F152C9" w:rsidRDefault="005854CA" w:rsidP="00F152C9">
      <w:pPr>
        <w:jc w:val="both"/>
        <w:rPr>
          <w:rFonts w:ascii="Arial" w:hAnsi="Arial" w:cs="Arial"/>
          <w:color w:val="000000" w:themeColor="text1"/>
        </w:rPr>
      </w:pPr>
      <w:r w:rsidRPr="00F152C9">
        <w:rPr>
          <w:rFonts w:ascii="Arial" w:hAnsi="Arial" w:cs="Arial"/>
          <w:color w:val="000000" w:themeColor="text1"/>
        </w:rPr>
        <w:t xml:space="preserve">Peu </w:t>
      </w:r>
      <w:proofErr w:type="spellStart"/>
      <w:r w:rsidRPr="00F152C9">
        <w:rPr>
          <w:rFonts w:ascii="Arial" w:hAnsi="Arial" w:cs="Arial"/>
          <w:color w:val="000000" w:themeColor="text1"/>
        </w:rPr>
        <w:t>a</w:t>
      </w:r>
      <w:proofErr w:type="spellEnd"/>
      <w:r w:rsidRPr="00F152C9">
        <w:rPr>
          <w:rFonts w:ascii="Arial" w:hAnsi="Arial" w:cs="Arial"/>
          <w:color w:val="000000" w:themeColor="text1"/>
        </w:rPr>
        <w:t xml:space="preserve">̀ </w:t>
      </w:r>
      <w:r w:rsidR="00F152C9">
        <w:rPr>
          <w:rFonts w:ascii="Arial" w:hAnsi="Arial" w:cs="Arial"/>
          <w:color w:val="000000" w:themeColor="text1"/>
        </w:rPr>
        <w:t>peu, les professeurs de collège</w:t>
      </w:r>
      <w:r w:rsidRPr="00F152C9">
        <w:rPr>
          <w:rFonts w:ascii="Arial" w:hAnsi="Arial" w:cs="Arial"/>
          <w:color w:val="000000" w:themeColor="text1"/>
        </w:rPr>
        <w:t xml:space="preserve"> vont </w:t>
      </w:r>
      <w:proofErr w:type="spellStart"/>
      <w:r w:rsidRPr="00F152C9">
        <w:rPr>
          <w:rFonts w:ascii="Arial" w:hAnsi="Arial" w:cs="Arial"/>
          <w:color w:val="000000" w:themeColor="text1"/>
        </w:rPr>
        <w:t>co</w:t>
      </w:r>
      <w:proofErr w:type="spellEnd"/>
      <w:r w:rsidRPr="00F152C9">
        <w:rPr>
          <w:rFonts w:ascii="Arial" w:hAnsi="Arial" w:cs="Arial"/>
          <w:color w:val="000000" w:themeColor="text1"/>
        </w:rPr>
        <w:t xml:space="preserve">-intervenir sur cette action. Cette organisation s'inscrit dans </w:t>
      </w:r>
      <w:r w:rsidR="00C97608">
        <w:rPr>
          <w:rFonts w:ascii="Arial" w:hAnsi="Arial" w:cs="Arial"/>
          <w:color w:val="000000" w:themeColor="text1"/>
        </w:rPr>
        <w:t>le cadre du projet CARDIE de l'É</w:t>
      </w:r>
      <w:r w:rsidRPr="00F152C9">
        <w:rPr>
          <w:rFonts w:ascii="Arial" w:hAnsi="Arial" w:cs="Arial"/>
          <w:color w:val="000000" w:themeColor="text1"/>
        </w:rPr>
        <w:t xml:space="preserve">cole du </w:t>
      </w:r>
      <w:r w:rsidR="00C97608">
        <w:rPr>
          <w:rFonts w:ascii="Arial" w:hAnsi="Arial" w:cs="Arial"/>
          <w:color w:val="000000" w:themeColor="text1"/>
        </w:rPr>
        <w:t>s</w:t>
      </w:r>
      <w:r w:rsidRPr="00F152C9">
        <w:rPr>
          <w:rFonts w:ascii="Arial" w:hAnsi="Arial" w:cs="Arial"/>
          <w:color w:val="000000" w:themeColor="text1"/>
        </w:rPr>
        <w:t xml:space="preserve">ocle. </w:t>
      </w:r>
    </w:p>
    <w:p w14:paraId="70830A09" w14:textId="78282909" w:rsidR="001360D6" w:rsidRPr="00F152C9" w:rsidRDefault="005854CA" w:rsidP="00F152C9">
      <w:pPr>
        <w:jc w:val="both"/>
        <w:rPr>
          <w:rFonts w:ascii="Arial" w:hAnsi="Arial" w:cs="Arial"/>
          <w:color w:val="000000" w:themeColor="text1"/>
        </w:rPr>
      </w:pPr>
      <w:r w:rsidRPr="00C97608">
        <w:rPr>
          <w:rFonts w:ascii="Arial" w:hAnsi="Arial" w:cs="Arial"/>
          <w:bCs/>
          <w:color w:val="000000" w:themeColor="text1"/>
        </w:rPr>
        <w:t xml:space="preserve">Dispositif </w:t>
      </w:r>
      <w:r w:rsidRPr="00C97608">
        <w:rPr>
          <w:rFonts w:ascii="Arial" w:hAnsi="Arial" w:cs="Arial"/>
          <w:b/>
          <w:bCs/>
          <w:color w:val="000000" w:themeColor="text1"/>
        </w:rPr>
        <w:t>CLAS</w:t>
      </w:r>
      <w:r w:rsidRPr="00F152C9">
        <w:rPr>
          <w:rFonts w:ascii="Arial" w:hAnsi="Arial" w:cs="Arial"/>
          <w:bCs/>
          <w:color w:val="000000" w:themeColor="text1"/>
        </w:rPr>
        <w:t xml:space="preserve"> </w:t>
      </w:r>
      <w:r w:rsidRPr="00F152C9">
        <w:rPr>
          <w:rFonts w:ascii="Arial" w:hAnsi="Arial" w:cs="Arial"/>
          <w:color w:val="000000" w:themeColor="text1"/>
        </w:rPr>
        <w:t>: intervention de deux ense</w:t>
      </w:r>
      <w:r w:rsidR="00F152C9">
        <w:rPr>
          <w:rFonts w:ascii="Arial" w:hAnsi="Arial" w:cs="Arial"/>
          <w:color w:val="000000" w:themeColor="text1"/>
        </w:rPr>
        <w:t>ignants école et des bénévoles</w:t>
      </w:r>
      <w:r w:rsidRPr="00F152C9">
        <w:rPr>
          <w:rFonts w:ascii="Arial" w:hAnsi="Arial" w:cs="Arial"/>
          <w:color w:val="000000" w:themeColor="text1"/>
        </w:rPr>
        <w:t xml:space="preserve"> du Centre Social</w:t>
      </w:r>
      <w:r w:rsidR="00732D0B">
        <w:rPr>
          <w:rFonts w:ascii="Arial" w:hAnsi="Arial" w:cs="Arial"/>
          <w:color w:val="000000" w:themeColor="text1"/>
        </w:rPr>
        <w:t xml:space="preserve"> </w:t>
      </w:r>
      <w:r w:rsidR="00732D0B" w:rsidRPr="00FE6FA0">
        <w:rPr>
          <w:rFonts w:ascii="Arial" w:hAnsi="Arial" w:cs="Arial"/>
          <w:color w:val="000000" w:themeColor="text1"/>
        </w:rPr>
        <w:t>en début de projet</w:t>
      </w:r>
      <w:r w:rsidR="00FE6FA0">
        <w:rPr>
          <w:rFonts w:ascii="Arial" w:hAnsi="Arial" w:cs="Arial"/>
          <w:color w:val="000000" w:themeColor="text1"/>
        </w:rPr>
        <w:t>. L</w:t>
      </w:r>
      <w:r w:rsidR="00732D0B" w:rsidRPr="00FE6FA0">
        <w:rPr>
          <w:rFonts w:ascii="Arial" w:hAnsi="Arial" w:cs="Arial"/>
          <w:color w:val="000000" w:themeColor="text1"/>
        </w:rPr>
        <w:t>es interventions des enseignants ont été possible</w:t>
      </w:r>
      <w:r w:rsidR="00D258AE" w:rsidRPr="00FE6FA0">
        <w:rPr>
          <w:rFonts w:ascii="Arial" w:hAnsi="Arial" w:cs="Arial"/>
          <w:color w:val="000000" w:themeColor="text1"/>
        </w:rPr>
        <w:t>s</w:t>
      </w:r>
      <w:r w:rsidR="00732D0B" w:rsidRPr="00FE6FA0">
        <w:rPr>
          <w:rFonts w:ascii="Arial" w:hAnsi="Arial" w:cs="Arial"/>
          <w:color w:val="000000" w:themeColor="text1"/>
        </w:rPr>
        <w:t xml:space="preserve"> du fait du cadre expérimental du projet CARDIE qui a permis d’investir des heures d’activités pédagogiques complémentaires pour mettre en place ce projet.</w:t>
      </w:r>
    </w:p>
    <w:p w14:paraId="6E24E2E5" w14:textId="7B76FC17" w:rsidR="001360D6" w:rsidRDefault="005854CA" w:rsidP="00F152C9">
      <w:pPr>
        <w:jc w:val="both"/>
        <w:rPr>
          <w:rFonts w:ascii="Arial" w:hAnsi="Arial" w:cs="Arial"/>
          <w:color w:val="000000" w:themeColor="text1"/>
        </w:rPr>
      </w:pPr>
      <w:r w:rsidRPr="00F152C9">
        <w:rPr>
          <w:rFonts w:ascii="Arial" w:hAnsi="Arial" w:cs="Arial"/>
          <w:color w:val="000000" w:themeColor="text1"/>
        </w:rPr>
        <w:t xml:space="preserve">Le </w:t>
      </w:r>
      <w:r w:rsidR="00C97608">
        <w:rPr>
          <w:rFonts w:ascii="Arial" w:hAnsi="Arial" w:cs="Arial"/>
          <w:color w:val="000000" w:themeColor="text1"/>
        </w:rPr>
        <w:t>c</w:t>
      </w:r>
      <w:r w:rsidRPr="00F152C9">
        <w:rPr>
          <w:rFonts w:ascii="Arial" w:hAnsi="Arial" w:cs="Arial"/>
          <w:color w:val="000000" w:themeColor="text1"/>
        </w:rPr>
        <w:t xml:space="preserve">entre </w:t>
      </w:r>
      <w:r w:rsidR="00C97608">
        <w:rPr>
          <w:rFonts w:ascii="Arial" w:hAnsi="Arial" w:cs="Arial"/>
          <w:color w:val="000000" w:themeColor="text1"/>
        </w:rPr>
        <w:t>s</w:t>
      </w:r>
      <w:r w:rsidRPr="00F152C9">
        <w:rPr>
          <w:rFonts w:ascii="Arial" w:hAnsi="Arial" w:cs="Arial"/>
          <w:color w:val="000000" w:themeColor="text1"/>
        </w:rPr>
        <w:t>ocial et l'</w:t>
      </w:r>
      <w:r w:rsidR="00F152C9">
        <w:rPr>
          <w:rFonts w:ascii="Arial" w:hAnsi="Arial" w:cs="Arial"/>
          <w:color w:val="000000" w:themeColor="text1"/>
        </w:rPr>
        <w:t>école</w:t>
      </w:r>
      <w:r w:rsidRPr="00F152C9">
        <w:rPr>
          <w:rFonts w:ascii="Arial" w:hAnsi="Arial" w:cs="Arial"/>
          <w:color w:val="000000" w:themeColor="text1"/>
        </w:rPr>
        <w:t xml:space="preserve"> ont pour projet d'associer les parents à ces temps de </w:t>
      </w:r>
      <w:r w:rsidR="00F152C9">
        <w:rPr>
          <w:rFonts w:ascii="Arial" w:hAnsi="Arial" w:cs="Arial"/>
          <w:color w:val="000000" w:themeColor="text1"/>
        </w:rPr>
        <w:t>devoirs, à raison d'une séance</w:t>
      </w:r>
      <w:r w:rsidRPr="00F152C9">
        <w:rPr>
          <w:rFonts w:ascii="Arial" w:hAnsi="Arial" w:cs="Arial"/>
          <w:color w:val="000000" w:themeColor="text1"/>
        </w:rPr>
        <w:t xml:space="preserve"> par mo</w:t>
      </w:r>
      <w:r w:rsidR="00F152C9">
        <w:rPr>
          <w:rFonts w:ascii="Arial" w:hAnsi="Arial" w:cs="Arial"/>
          <w:color w:val="000000" w:themeColor="text1"/>
        </w:rPr>
        <w:t>is. Vingt-trois élèves fréquentent</w:t>
      </w:r>
      <w:r w:rsidRPr="00F152C9">
        <w:rPr>
          <w:rFonts w:ascii="Arial" w:hAnsi="Arial" w:cs="Arial"/>
          <w:color w:val="000000" w:themeColor="text1"/>
        </w:rPr>
        <w:t xml:space="preserve"> le dispositif. </w:t>
      </w:r>
    </w:p>
    <w:p w14:paraId="219DAE00" w14:textId="6625635E" w:rsidR="0071270E" w:rsidRDefault="00732D0B" w:rsidP="00F152C9">
      <w:pPr>
        <w:jc w:val="both"/>
        <w:rPr>
          <w:rFonts w:ascii="Arial" w:hAnsi="Arial" w:cs="Arial"/>
          <w:color w:val="000000" w:themeColor="text1"/>
        </w:rPr>
      </w:pPr>
      <w:r w:rsidRPr="00FE6FA0">
        <w:rPr>
          <w:rFonts w:ascii="Arial" w:hAnsi="Arial" w:cs="Arial"/>
          <w:color w:val="000000" w:themeColor="text1"/>
        </w:rPr>
        <w:t>Au cours de l’année scolaire 2020-2021, 4 enseignants de l’école élémentaire interviennent sur le dispositif.</w:t>
      </w:r>
    </w:p>
    <w:p w14:paraId="39290640" w14:textId="77777777" w:rsidR="0071270E" w:rsidRDefault="0071270E" w:rsidP="00F152C9">
      <w:pPr>
        <w:jc w:val="both"/>
        <w:rPr>
          <w:rFonts w:ascii="Arial" w:hAnsi="Arial" w:cs="Arial"/>
          <w:color w:val="000000" w:themeColor="text1"/>
        </w:rPr>
      </w:pPr>
    </w:p>
    <w:p w14:paraId="75E18D54" w14:textId="77777777" w:rsidR="0071270E" w:rsidRDefault="0071270E" w:rsidP="00F152C9">
      <w:pPr>
        <w:jc w:val="both"/>
        <w:rPr>
          <w:rFonts w:ascii="Arial" w:hAnsi="Arial" w:cs="Arial"/>
          <w:color w:val="000000" w:themeColor="text1"/>
        </w:rPr>
      </w:pPr>
    </w:p>
    <w:p w14:paraId="68F7C5AD" w14:textId="674BBB68" w:rsidR="0071270E" w:rsidRDefault="0071270E" w:rsidP="0071270E">
      <w:pPr>
        <w:jc w:val="center"/>
        <w:rPr>
          <w:rFonts w:ascii="Arial" w:hAnsi="Arial" w:cs="Arial"/>
          <w:color w:val="000000" w:themeColor="text1"/>
        </w:rPr>
      </w:pPr>
      <w:r w:rsidRPr="00930D32">
        <w:rPr>
          <w:rFonts w:ascii="Arial" w:hAnsi="Arial" w:cs="Arial"/>
          <w:noProof/>
          <w:color w:val="000000" w:themeColor="text1"/>
          <w:lang w:eastAsia="fr-FR"/>
        </w:rPr>
        <w:drawing>
          <wp:inline distT="0" distB="0" distL="0" distR="0" wp14:anchorId="5F6170C0" wp14:editId="69383432">
            <wp:extent cx="5914133" cy="3326946"/>
            <wp:effectExtent l="0" t="0" r="4445"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59154" cy="3352272"/>
                    </a:xfrm>
                    <a:prstGeom prst="rect">
                      <a:avLst/>
                    </a:prstGeom>
                  </pic:spPr>
                </pic:pic>
              </a:graphicData>
            </a:graphic>
          </wp:inline>
        </w:drawing>
      </w:r>
    </w:p>
    <w:p w14:paraId="046768ED" w14:textId="77777777" w:rsidR="0071270E" w:rsidRDefault="0071270E" w:rsidP="00F152C9">
      <w:pPr>
        <w:jc w:val="both"/>
        <w:rPr>
          <w:rFonts w:ascii="Arial" w:hAnsi="Arial" w:cs="Arial"/>
          <w:color w:val="000000" w:themeColor="text1"/>
        </w:rPr>
      </w:pPr>
    </w:p>
    <w:p w14:paraId="253F5415" w14:textId="0331B8CB" w:rsidR="00930D32" w:rsidRDefault="00930D32" w:rsidP="00F152C9">
      <w:pPr>
        <w:jc w:val="both"/>
        <w:rPr>
          <w:rFonts w:ascii="Arial" w:hAnsi="Arial" w:cs="Arial"/>
          <w:color w:val="000000" w:themeColor="text1"/>
        </w:rPr>
      </w:pPr>
    </w:p>
    <w:p w14:paraId="258AE83D" w14:textId="12EE99BE" w:rsidR="00C97608" w:rsidRDefault="00C97608" w:rsidP="00F152C9">
      <w:pPr>
        <w:jc w:val="both"/>
        <w:rPr>
          <w:rFonts w:ascii="Arial" w:hAnsi="Arial" w:cs="Arial"/>
          <w:color w:val="000000" w:themeColor="text1"/>
        </w:rPr>
      </w:pPr>
    </w:p>
    <w:p w14:paraId="668CBB34" w14:textId="6F37245C" w:rsidR="00C97608" w:rsidRDefault="00C97608" w:rsidP="00F152C9">
      <w:pPr>
        <w:jc w:val="both"/>
        <w:rPr>
          <w:rFonts w:ascii="Arial" w:hAnsi="Arial" w:cs="Arial"/>
          <w:color w:val="000000" w:themeColor="text1"/>
        </w:rPr>
      </w:pPr>
    </w:p>
    <w:p w14:paraId="317AE0C6" w14:textId="5E7ED4B8" w:rsidR="00C97608" w:rsidRDefault="00C97608" w:rsidP="00F152C9">
      <w:pPr>
        <w:jc w:val="both"/>
        <w:rPr>
          <w:rFonts w:ascii="Arial" w:hAnsi="Arial" w:cs="Arial"/>
          <w:color w:val="000000" w:themeColor="text1"/>
        </w:rPr>
      </w:pPr>
    </w:p>
    <w:p w14:paraId="42B383A4" w14:textId="53CABE20" w:rsidR="00C97608" w:rsidRDefault="00C97608" w:rsidP="00F152C9">
      <w:pPr>
        <w:jc w:val="both"/>
        <w:rPr>
          <w:rFonts w:ascii="Arial" w:hAnsi="Arial" w:cs="Arial"/>
          <w:color w:val="000000" w:themeColor="text1"/>
        </w:rPr>
      </w:pPr>
    </w:p>
    <w:p w14:paraId="23ECC0D2" w14:textId="491C9283" w:rsidR="00C97608" w:rsidRDefault="00C97608" w:rsidP="00F152C9">
      <w:pPr>
        <w:jc w:val="both"/>
        <w:rPr>
          <w:rFonts w:ascii="Arial" w:hAnsi="Arial" w:cs="Arial"/>
          <w:color w:val="000000" w:themeColor="text1"/>
        </w:rPr>
      </w:pPr>
    </w:p>
    <w:p w14:paraId="682D79E3" w14:textId="4D92CA2C" w:rsidR="00C97608" w:rsidRDefault="00C97608" w:rsidP="00F152C9">
      <w:pPr>
        <w:jc w:val="both"/>
        <w:rPr>
          <w:rFonts w:ascii="Arial" w:hAnsi="Arial" w:cs="Arial"/>
          <w:color w:val="000000" w:themeColor="text1"/>
        </w:rPr>
      </w:pPr>
    </w:p>
    <w:p w14:paraId="1362E403" w14:textId="44A448F6" w:rsidR="00C97608" w:rsidRDefault="00C97608" w:rsidP="00F152C9">
      <w:pPr>
        <w:jc w:val="both"/>
        <w:rPr>
          <w:rFonts w:ascii="Arial" w:hAnsi="Arial" w:cs="Arial"/>
          <w:color w:val="000000" w:themeColor="text1"/>
        </w:rPr>
      </w:pPr>
    </w:p>
    <w:p w14:paraId="6D8FDBFB" w14:textId="195787EE" w:rsidR="00C97608" w:rsidRDefault="00C97608" w:rsidP="00F152C9">
      <w:pPr>
        <w:jc w:val="both"/>
        <w:rPr>
          <w:rFonts w:ascii="Arial" w:hAnsi="Arial" w:cs="Arial"/>
          <w:color w:val="000000" w:themeColor="text1"/>
        </w:rPr>
      </w:pPr>
    </w:p>
    <w:p w14:paraId="4E0674D0" w14:textId="14FEE18D" w:rsidR="00C97608" w:rsidRDefault="00C97608" w:rsidP="00F152C9">
      <w:pPr>
        <w:jc w:val="both"/>
        <w:rPr>
          <w:rFonts w:ascii="Arial" w:hAnsi="Arial" w:cs="Arial"/>
          <w:color w:val="000000" w:themeColor="text1"/>
        </w:rPr>
      </w:pPr>
    </w:p>
    <w:p w14:paraId="2466A682" w14:textId="4BC4D838" w:rsidR="00C97608" w:rsidRDefault="00C97608" w:rsidP="00F152C9">
      <w:pPr>
        <w:jc w:val="both"/>
        <w:rPr>
          <w:rFonts w:ascii="Arial" w:hAnsi="Arial" w:cs="Arial"/>
          <w:color w:val="000000" w:themeColor="text1"/>
        </w:rPr>
      </w:pPr>
    </w:p>
    <w:p w14:paraId="2C376225" w14:textId="77777777" w:rsidR="0071270E" w:rsidRDefault="0071270E" w:rsidP="00F152C9">
      <w:pPr>
        <w:jc w:val="both"/>
        <w:rPr>
          <w:rFonts w:ascii="Arial" w:hAnsi="Arial" w:cs="Arial"/>
          <w:color w:val="000000" w:themeColor="text1"/>
        </w:rPr>
      </w:pPr>
    </w:p>
    <w:p w14:paraId="63BCE235" w14:textId="77777777" w:rsidR="0071270E" w:rsidRDefault="0071270E" w:rsidP="00F152C9">
      <w:pPr>
        <w:jc w:val="both"/>
        <w:rPr>
          <w:rFonts w:ascii="Arial" w:hAnsi="Arial" w:cs="Arial"/>
          <w:color w:val="000000" w:themeColor="text1"/>
        </w:rPr>
      </w:pPr>
    </w:p>
    <w:p w14:paraId="09C6AFF0" w14:textId="08E24329" w:rsidR="00F152C9" w:rsidRDefault="00F152C9" w:rsidP="00F152C9">
      <w:pPr>
        <w:jc w:val="both"/>
        <w:rPr>
          <w:rFonts w:ascii="Arial" w:hAnsi="Arial" w:cs="Arial"/>
          <w:b/>
          <w:color w:val="000000" w:themeColor="text1"/>
        </w:rPr>
      </w:pPr>
      <w:r w:rsidRPr="00640DDF">
        <w:rPr>
          <w:rFonts w:ascii="Arial" w:hAnsi="Arial" w:cs="Arial"/>
          <w:b/>
          <w:color w:val="000000" w:themeColor="text1"/>
        </w:rPr>
        <w:t>Les projets en cours</w:t>
      </w:r>
      <w:r>
        <w:rPr>
          <w:rFonts w:ascii="Arial" w:hAnsi="Arial" w:cs="Arial"/>
          <w:b/>
          <w:color w:val="000000" w:themeColor="text1"/>
        </w:rPr>
        <w:t xml:space="preserve"> </w:t>
      </w:r>
      <w:r w:rsidR="002369A7">
        <w:rPr>
          <w:rFonts w:ascii="Arial" w:hAnsi="Arial" w:cs="Arial"/>
          <w:b/>
          <w:color w:val="000000" w:themeColor="text1"/>
        </w:rPr>
        <w:t>(2018-19, 2019-20, 2020-21)</w:t>
      </w:r>
      <w:r w:rsidR="00490A00">
        <w:rPr>
          <w:rFonts w:ascii="Arial" w:hAnsi="Arial" w:cs="Arial"/>
          <w:b/>
          <w:color w:val="000000" w:themeColor="text1"/>
        </w:rPr>
        <w:t xml:space="preserve"> </w:t>
      </w:r>
      <w:r w:rsidRPr="00F152C9">
        <w:rPr>
          <w:rFonts w:ascii="Arial" w:hAnsi="Arial" w:cs="Arial"/>
          <w:b/>
          <w:color w:val="000000" w:themeColor="text1"/>
        </w:rPr>
        <w:t>:</w:t>
      </w:r>
    </w:p>
    <w:p w14:paraId="3B99193B" w14:textId="77777777" w:rsidR="002369A7" w:rsidRDefault="002369A7" w:rsidP="00F152C9">
      <w:pPr>
        <w:jc w:val="both"/>
        <w:rPr>
          <w:rFonts w:ascii="Arial" w:hAnsi="Arial" w:cs="Arial"/>
          <w:b/>
          <w:color w:val="000000" w:themeColor="text1"/>
        </w:rPr>
      </w:pPr>
    </w:p>
    <w:p w14:paraId="1A09DF22" w14:textId="75A9DA6F" w:rsidR="00592A8A" w:rsidRPr="00412949" w:rsidRDefault="002369A7" w:rsidP="00592A8A">
      <w:pPr>
        <w:pStyle w:val="Pardeliste"/>
        <w:numPr>
          <w:ilvl w:val="0"/>
          <w:numId w:val="3"/>
        </w:numPr>
        <w:jc w:val="both"/>
        <w:rPr>
          <w:rFonts w:ascii="Arial" w:hAnsi="Arial" w:cs="Arial"/>
          <w:color w:val="000000" w:themeColor="text1"/>
        </w:rPr>
      </w:pPr>
      <w:r w:rsidRPr="00FE6FA0">
        <w:rPr>
          <w:rFonts w:ascii="Arial" w:hAnsi="Arial" w:cs="Arial"/>
          <w:color w:val="000000" w:themeColor="text1"/>
        </w:rPr>
        <w:t>Projet « Croquer la mine »</w:t>
      </w:r>
      <w:r w:rsidR="00485AAC" w:rsidRPr="00FE6FA0">
        <w:rPr>
          <w:rFonts w:ascii="Arial" w:hAnsi="Arial" w:cs="Arial"/>
          <w:color w:val="000000" w:themeColor="text1"/>
        </w:rPr>
        <w:t> ;</w:t>
      </w:r>
    </w:p>
    <w:p w14:paraId="07C1D13B" w14:textId="77777777" w:rsidR="00592A8A" w:rsidRDefault="00592A8A" w:rsidP="00592A8A">
      <w:pPr>
        <w:jc w:val="both"/>
        <w:rPr>
          <w:rFonts w:ascii="Arial" w:hAnsi="Arial" w:cs="Arial"/>
          <w:color w:val="000000" w:themeColor="text1"/>
        </w:rPr>
      </w:pPr>
    </w:p>
    <w:p w14:paraId="3184688D" w14:textId="209C0C69" w:rsidR="00592A8A" w:rsidRPr="00592A8A" w:rsidRDefault="00592A8A" w:rsidP="00383633">
      <w:pPr>
        <w:jc w:val="center"/>
        <w:rPr>
          <w:rFonts w:ascii="Arial" w:hAnsi="Arial" w:cs="Arial"/>
          <w:color w:val="000000" w:themeColor="text1"/>
        </w:rPr>
      </w:pPr>
    </w:p>
    <w:p w14:paraId="792FD439" w14:textId="77777777" w:rsidR="00412949" w:rsidRDefault="00412949" w:rsidP="00412949">
      <w:pPr>
        <w:pStyle w:val="Pardeliste"/>
        <w:jc w:val="center"/>
        <w:rPr>
          <w:rFonts w:ascii="Arial" w:hAnsi="Arial" w:cs="Arial"/>
          <w:color w:val="000000" w:themeColor="text1"/>
        </w:rPr>
      </w:pPr>
      <w:r>
        <w:rPr>
          <w:rFonts w:ascii="Arial" w:hAnsi="Arial" w:cs="Arial"/>
          <w:noProof/>
          <w:color w:val="000000" w:themeColor="text1"/>
        </w:rPr>
        <w:drawing>
          <wp:inline distT="0" distB="0" distL="0" distR="0" wp14:anchorId="5170C695" wp14:editId="14BADA85">
            <wp:extent cx="5215162" cy="3800300"/>
            <wp:effectExtent l="0" t="0" r="0" b="10160"/>
            <wp:docPr id="16" name="Image 16" descr="croquer%20la%20min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oquer%20la%20mine.jpeg"/>
                    <pic:cNvPicPr>
                      <a:picLocks noChangeAspect="1" noChangeArrowheads="1"/>
                    </pic:cNvPicPr>
                  </pic:nvPicPr>
                  <pic:blipFill>
                    <a:blip r:embed="rId18" cstate="hqprint">
                      <a:extLst>
                        <a:ext uri="{28A0092B-C50C-407E-A947-70E740481C1C}">
                          <a14:useLocalDpi xmlns:a14="http://schemas.microsoft.com/office/drawing/2010/main" val="0"/>
                        </a:ext>
                      </a:extLst>
                    </a:blip>
                    <a:srcRect/>
                    <a:stretch>
                      <a:fillRect/>
                    </a:stretch>
                  </pic:blipFill>
                  <pic:spPr bwMode="auto">
                    <a:xfrm>
                      <a:off x="0" y="0"/>
                      <a:ext cx="5378102" cy="3919034"/>
                    </a:xfrm>
                    <a:prstGeom prst="rect">
                      <a:avLst/>
                    </a:prstGeom>
                    <a:noFill/>
                    <a:ln>
                      <a:noFill/>
                    </a:ln>
                  </pic:spPr>
                </pic:pic>
              </a:graphicData>
            </a:graphic>
          </wp:inline>
        </w:drawing>
      </w:r>
    </w:p>
    <w:p w14:paraId="3FAA0934" w14:textId="77C02774" w:rsidR="00412949" w:rsidRPr="00640DDF" w:rsidRDefault="00412949" w:rsidP="00640DDF">
      <w:pPr>
        <w:pStyle w:val="Pardeliste"/>
        <w:jc w:val="center"/>
        <w:rPr>
          <w:rFonts w:ascii="Arial" w:hAnsi="Arial" w:cs="Arial"/>
          <w:color w:val="000000" w:themeColor="text1"/>
        </w:rPr>
      </w:pPr>
      <w:r w:rsidRPr="007F295E">
        <w:rPr>
          <w:noProof/>
        </w:rPr>
        <w:drawing>
          <wp:inline distT="0" distB="0" distL="0" distR="0" wp14:anchorId="4A8E20D2" wp14:editId="563E4434">
            <wp:extent cx="5354054" cy="297624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6212" cy="3044151"/>
                    </a:xfrm>
                    <a:prstGeom prst="rect">
                      <a:avLst/>
                    </a:prstGeom>
                    <a:noFill/>
                    <a:ln>
                      <a:noFill/>
                    </a:ln>
                  </pic:spPr>
                </pic:pic>
              </a:graphicData>
            </a:graphic>
          </wp:inline>
        </w:drawing>
      </w:r>
    </w:p>
    <w:p w14:paraId="4AF942A8" w14:textId="01A8BD64" w:rsidR="00412949" w:rsidRPr="00640DDF" w:rsidRDefault="00412949" w:rsidP="005920C7">
      <w:pPr>
        <w:jc w:val="center"/>
        <w:rPr>
          <w:rFonts w:ascii="Arial" w:hAnsi="Arial" w:cs="Arial"/>
          <w:i/>
          <w:sz w:val="20"/>
          <w:szCs w:val="20"/>
        </w:rPr>
      </w:pPr>
      <w:r w:rsidRPr="00640DDF">
        <w:rPr>
          <w:rFonts w:ascii="Arial" w:hAnsi="Arial" w:cs="Arial"/>
          <w:i/>
          <w:sz w:val="20"/>
          <w:szCs w:val="20"/>
        </w:rPr>
        <w:t xml:space="preserve">L’artiste Pascale </w:t>
      </w:r>
      <w:proofErr w:type="spellStart"/>
      <w:r w:rsidRPr="00640DDF">
        <w:rPr>
          <w:rFonts w:ascii="Arial" w:hAnsi="Arial" w:cs="Arial"/>
          <w:i/>
          <w:sz w:val="20"/>
          <w:szCs w:val="20"/>
        </w:rPr>
        <w:t>Hemery</w:t>
      </w:r>
      <w:proofErr w:type="spellEnd"/>
      <w:r w:rsidRPr="00640DDF">
        <w:rPr>
          <w:rFonts w:ascii="Arial" w:hAnsi="Arial" w:cs="Arial"/>
          <w:i/>
          <w:sz w:val="20"/>
          <w:szCs w:val="20"/>
        </w:rPr>
        <w:t xml:space="preserve"> dans la classe de Mme </w:t>
      </w:r>
      <w:proofErr w:type="spellStart"/>
      <w:r w:rsidRPr="00640DDF">
        <w:rPr>
          <w:rFonts w:ascii="Arial" w:hAnsi="Arial" w:cs="Arial"/>
          <w:i/>
          <w:sz w:val="20"/>
          <w:szCs w:val="20"/>
        </w:rPr>
        <w:t>Montange</w:t>
      </w:r>
      <w:proofErr w:type="spellEnd"/>
    </w:p>
    <w:p w14:paraId="04B821C8" w14:textId="77777777" w:rsidR="005920C7" w:rsidRDefault="005920C7" w:rsidP="005920C7">
      <w:pPr>
        <w:jc w:val="center"/>
        <w:rPr>
          <w:rFonts w:ascii="Arial" w:hAnsi="Arial" w:cs="Arial"/>
          <w:sz w:val="20"/>
          <w:szCs w:val="20"/>
        </w:rPr>
      </w:pPr>
    </w:p>
    <w:p w14:paraId="26F4B1AD" w14:textId="417B09EF" w:rsidR="005920C7" w:rsidRDefault="005920C7" w:rsidP="005920C7">
      <w:pPr>
        <w:jc w:val="center"/>
        <w:rPr>
          <w:rFonts w:ascii="Arial" w:hAnsi="Arial" w:cs="Arial"/>
          <w:sz w:val="20"/>
          <w:szCs w:val="20"/>
        </w:rPr>
      </w:pPr>
    </w:p>
    <w:p w14:paraId="2838DBE2" w14:textId="5029AE16" w:rsidR="00C97608" w:rsidRDefault="00C97608" w:rsidP="005920C7">
      <w:pPr>
        <w:jc w:val="center"/>
        <w:rPr>
          <w:rFonts w:ascii="Arial" w:hAnsi="Arial" w:cs="Arial"/>
          <w:sz w:val="20"/>
          <w:szCs w:val="20"/>
        </w:rPr>
      </w:pPr>
    </w:p>
    <w:p w14:paraId="6A086711" w14:textId="163A992A" w:rsidR="00C97608" w:rsidRDefault="00C97608" w:rsidP="005920C7">
      <w:pPr>
        <w:jc w:val="center"/>
        <w:rPr>
          <w:rFonts w:ascii="Arial" w:hAnsi="Arial" w:cs="Arial"/>
          <w:sz w:val="20"/>
          <w:szCs w:val="20"/>
        </w:rPr>
      </w:pPr>
    </w:p>
    <w:p w14:paraId="6112A737" w14:textId="0DB0BDBB" w:rsidR="00C97608" w:rsidRDefault="00C97608" w:rsidP="005920C7">
      <w:pPr>
        <w:jc w:val="center"/>
        <w:rPr>
          <w:rFonts w:ascii="Arial" w:hAnsi="Arial" w:cs="Arial"/>
          <w:sz w:val="20"/>
          <w:szCs w:val="20"/>
        </w:rPr>
      </w:pPr>
    </w:p>
    <w:p w14:paraId="506B5DC3" w14:textId="14C67FC0" w:rsidR="00C97608" w:rsidRDefault="00C97608" w:rsidP="005920C7">
      <w:pPr>
        <w:jc w:val="center"/>
        <w:rPr>
          <w:rFonts w:ascii="Arial" w:hAnsi="Arial" w:cs="Arial"/>
          <w:sz w:val="20"/>
          <w:szCs w:val="20"/>
        </w:rPr>
      </w:pPr>
    </w:p>
    <w:p w14:paraId="0E77FDC3" w14:textId="62FD1BB8" w:rsidR="00C97608" w:rsidRPr="005920C7" w:rsidRDefault="00C97608" w:rsidP="005920C7">
      <w:pPr>
        <w:jc w:val="center"/>
        <w:rPr>
          <w:rFonts w:ascii="Arial" w:hAnsi="Arial" w:cs="Arial"/>
          <w:sz w:val="20"/>
          <w:szCs w:val="20"/>
        </w:rPr>
      </w:pPr>
    </w:p>
    <w:p w14:paraId="31544573" w14:textId="77777777" w:rsidR="00734AF3" w:rsidRDefault="00734AF3" w:rsidP="00930D32">
      <w:pPr>
        <w:pStyle w:val="Pardeliste"/>
        <w:jc w:val="both"/>
        <w:rPr>
          <w:rFonts w:ascii="Arial" w:hAnsi="Arial" w:cs="Arial"/>
          <w:color w:val="000000" w:themeColor="text1"/>
        </w:rPr>
      </w:pPr>
    </w:p>
    <w:p w14:paraId="08F91E87" w14:textId="4CB12924" w:rsidR="00734AF3" w:rsidRPr="00C97608" w:rsidRDefault="003E267E" w:rsidP="00C97608">
      <w:pPr>
        <w:pStyle w:val="Pardeliste"/>
        <w:numPr>
          <w:ilvl w:val="0"/>
          <w:numId w:val="3"/>
        </w:numPr>
        <w:jc w:val="both"/>
        <w:rPr>
          <w:rFonts w:ascii="Arial" w:hAnsi="Arial" w:cs="Arial"/>
          <w:color w:val="000000" w:themeColor="text1"/>
        </w:rPr>
      </w:pPr>
      <w:r w:rsidRPr="00C97608">
        <w:rPr>
          <w:rFonts w:ascii="Arial" w:hAnsi="Arial" w:cs="Arial"/>
          <w:color w:val="000000" w:themeColor="text1"/>
        </w:rPr>
        <w:t>Projet « Petites Graines » : maternelle et collège (SVT)</w:t>
      </w:r>
    </w:p>
    <w:p w14:paraId="712751AD" w14:textId="77777777" w:rsidR="003E267E" w:rsidRDefault="003E267E" w:rsidP="003E267E">
      <w:pPr>
        <w:pStyle w:val="Pardeliste"/>
        <w:jc w:val="both"/>
        <w:rPr>
          <w:rFonts w:ascii="Arial" w:hAnsi="Arial" w:cs="Arial"/>
          <w:color w:val="000000" w:themeColor="text1"/>
        </w:rPr>
      </w:pPr>
    </w:p>
    <w:p w14:paraId="6565BB44" w14:textId="4E6DF21D" w:rsidR="005920C7" w:rsidRDefault="003E267E" w:rsidP="00640DDF">
      <w:pPr>
        <w:jc w:val="center"/>
        <w:rPr>
          <w:rFonts w:ascii="Arial" w:hAnsi="Arial" w:cs="Arial"/>
          <w:color w:val="000000" w:themeColor="text1"/>
        </w:rPr>
      </w:pPr>
      <w:r w:rsidRPr="003E267E">
        <w:rPr>
          <w:rFonts w:ascii="Arial" w:hAnsi="Arial" w:cs="Arial"/>
          <w:noProof/>
          <w:color w:val="000000" w:themeColor="text1"/>
          <w:lang w:eastAsia="fr-FR"/>
        </w:rPr>
        <w:drawing>
          <wp:inline distT="0" distB="0" distL="0" distR="0" wp14:anchorId="2AA8E5EE" wp14:editId="7140A2C2">
            <wp:extent cx="2575845" cy="2560139"/>
            <wp:effectExtent l="0" t="0" r="0" b="5715"/>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20"/>
                    <a:stretch>
                      <a:fillRect/>
                    </a:stretch>
                  </pic:blipFill>
                  <pic:spPr>
                    <a:xfrm>
                      <a:off x="0" y="0"/>
                      <a:ext cx="2597635" cy="2581796"/>
                    </a:xfrm>
                    <a:prstGeom prst="rect">
                      <a:avLst/>
                    </a:prstGeom>
                  </pic:spPr>
                </pic:pic>
              </a:graphicData>
            </a:graphic>
          </wp:inline>
        </w:drawing>
      </w:r>
      <w:r w:rsidRPr="003E267E">
        <w:rPr>
          <w:rFonts w:ascii="Arial" w:hAnsi="Arial" w:cs="Arial"/>
          <w:noProof/>
          <w:color w:val="000000" w:themeColor="text1"/>
          <w:lang w:eastAsia="fr-FR"/>
        </w:rPr>
        <w:drawing>
          <wp:inline distT="0" distB="0" distL="0" distR="0" wp14:anchorId="256E6813" wp14:editId="62E917CF">
            <wp:extent cx="3037000" cy="2584269"/>
            <wp:effectExtent l="0" t="0" r="11430" b="6985"/>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21"/>
                    <a:stretch>
                      <a:fillRect/>
                    </a:stretch>
                  </pic:blipFill>
                  <pic:spPr>
                    <a:xfrm>
                      <a:off x="0" y="0"/>
                      <a:ext cx="3081835" cy="2622421"/>
                    </a:xfrm>
                    <a:prstGeom prst="rect">
                      <a:avLst/>
                    </a:prstGeom>
                  </pic:spPr>
                </pic:pic>
              </a:graphicData>
            </a:graphic>
          </wp:inline>
        </w:drawing>
      </w:r>
    </w:p>
    <w:p w14:paraId="20443CD0" w14:textId="77777777" w:rsidR="005920C7" w:rsidRPr="00640DDF" w:rsidRDefault="005920C7" w:rsidP="005920C7">
      <w:pPr>
        <w:jc w:val="center"/>
        <w:rPr>
          <w:rFonts w:ascii="Arial" w:hAnsi="Arial" w:cs="Arial"/>
          <w:i/>
          <w:sz w:val="20"/>
          <w:szCs w:val="20"/>
        </w:rPr>
      </w:pPr>
      <w:r w:rsidRPr="00640DDF">
        <w:rPr>
          <w:rFonts w:ascii="Arial" w:hAnsi="Arial" w:cs="Arial"/>
          <w:i/>
          <w:sz w:val="20"/>
          <w:szCs w:val="20"/>
        </w:rPr>
        <w:t>Les élèves de maternelle ont planté leurs arbres sous les conseils des collégiens</w:t>
      </w:r>
    </w:p>
    <w:p w14:paraId="03FC97E7" w14:textId="77777777" w:rsidR="003E267E" w:rsidRDefault="003E267E" w:rsidP="003E267E">
      <w:pPr>
        <w:jc w:val="both"/>
        <w:rPr>
          <w:rFonts w:ascii="Arial" w:hAnsi="Arial" w:cs="Arial"/>
          <w:color w:val="000000" w:themeColor="text1"/>
        </w:rPr>
      </w:pPr>
    </w:p>
    <w:p w14:paraId="0C5C39CF" w14:textId="77777777" w:rsidR="003E267E" w:rsidRPr="003E267E" w:rsidRDefault="003E267E" w:rsidP="003E267E">
      <w:pPr>
        <w:jc w:val="both"/>
        <w:rPr>
          <w:rFonts w:ascii="Arial" w:hAnsi="Arial" w:cs="Arial"/>
          <w:color w:val="000000" w:themeColor="text1"/>
        </w:rPr>
      </w:pPr>
    </w:p>
    <w:p w14:paraId="56487EE1" w14:textId="14B94BF2" w:rsidR="00FE6FA0" w:rsidRPr="00FE6FA0" w:rsidRDefault="00F43BC6" w:rsidP="00FE6FA0">
      <w:pPr>
        <w:pStyle w:val="Pardeliste"/>
        <w:numPr>
          <w:ilvl w:val="0"/>
          <w:numId w:val="3"/>
        </w:numPr>
        <w:jc w:val="both"/>
        <w:rPr>
          <w:rFonts w:ascii="Arial" w:hAnsi="Arial" w:cs="Arial"/>
          <w:color w:val="BF8F00" w:themeColor="accent4" w:themeShade="BF"/>
        </w:rPr>
      </w:pPr>
      <w:r w:rsidRPr="00FE6FA0">
        <w:rPr>
          <w:rFonts w:ascii="Arial" w:hAnsi="Arial" w:cs="Arial"/>
          <w:color w:val="000000" w:themeColor="text1"/>
        </w:rPr>
        <w:t>L’orientation des élèves de 4</w:t>
      </w:r>
      <w:r w:rsidRPr="00FE6FA0">
        <w:rPr>
          <w:rFonts w:ascii="Arial" w:hAnsi="Arial" w:cs="Arial"/>
          <w:color w:val="000000" w:themeColor="text1"/>
          <w:vertAlign w:val="superscript"/>
        </w:rPr>
        <w:t>e</w:t>
      </w:r>
      <w:r w:rsidRPr="00FE6FA0">
        <w:rPr>
          <w:rFonts w:ascii="Arial" w:hAnsi="Arial" w:cs="Arial"/>
          <w:color w:val="000000" w:themeColor="text1"/>
        </w:rPr>
        <w:t xml:space="preserve"> en partenariat </w:t>
      </w:r>
      <w:r w:rsidR="0070769E" w:rsidRPr="00FE6FA0">
        <w:rPr>
          <w:rFonts w:ascii="Arial" w:hAnsi="Arial" w:cs="Arial"/>
          <w:color w:val="000000" w:themeColor="text1"/>
        </w:rPr>
        <w:t xml:space="preserve">avec </w:t>
      </w:r>
      <w:r w:rsidR="00732D0B" w:rsidRPr="00FE6FA0">
        <w:rPr>
          <w:rFonts w:ascii="Arial" w:hAnsi="Arial" w:cs="Arial"/>
          <w:color w:val="000000" w:themeColor="text1"/>
        </w:rPr>
        <w:t>Chemin</w:t>
      </w:r>
      <w:r w:rsidR="00FE6FA0" w:rsidRPr="00FE6FA0">
        <w:rPr>
          <w:rFonts w:ascii="Arial" w:hAnsi="Arial" w:cs="Arial"/>
          <w:color w:val="000000" w:themeColor="text1"/>
        </w:rPr>
        <w:t>s</w:t>
      </w:r>
      <w:r w:rsidR="00732D0B" w:rsidRPr="00FE6FA0">
        <w:rPr>
          <w:rFonts w:ascii="Arial" w:hAnsi="Arial" w:cs="Arial"/>
          <w:color w:val="000000" w:themeColor="text1"/>
        </w:rPr>
        <w:t xml:space="preserve"> d’Avenir</w:t>
      </w:r>
      <w:r w:rsidR="00FE6FA0" w:rsidRPr="00FE6FA0">
        <w:rPr>
          <w:rFonts w:ascii="Arial" w:hAnsi="Arial" w:cs="Arial"/>
          <w:color w:val="000000" w:themeColor="text1"/>
        </w:rPr>
        <w:t>s</w:t>
      </w:r>
      <w:r w:rsidR="0070769E" w:rsidRPr="00FE6FA0">
        <w:rPr>
          <w:rFonts w:ascii="Arial" w:hAnsi="Arial" w:cs="Arial"/>
          <w:color w:val="000000" w:themeColor="text1"/>
        </w:rPr>
        <w:t xml:space="preserve"> et depuis la rentrée 2020, avec </w:t>
      </w:r>
      <w:r w:rsidR="00C97608">
        <w:rPr>
          <w:rFonts w:ascii="Arial" w:hAnsi="Arial" w:cs="Arial"/>
          <w:color w:val="000000" w:themeColor="text1"/>
        </w:rPr>
        <w:t>les C</w:t>
      </w:r>
      <w:r w:rsidR="00FE6FA0" w:rsidRPr="00FE6FA0">
        <w:rPr>
          <w:rFonts w:ascii="Arial" w:hAnsi="Arial" w:cs="Arial"/>
          <w:color w:val="000000" w:themeColor="text1"/>
        </w:rPr>
        <w:t xml:space="preserve">ordées de la </w:t>
      </w:r>
      <w:r w:rsidR="00C97608">
        <w:rPr>
          <w:rFonts w:ascii="Arial" w:hAnsi="Arial" w:cs="Arial"/>
          <w:color w:val="000000" w:themeColor="text1"/>
        </w:rPr>
        <w:t>r</w:t>
      </w:r>
      <w:r w:rsidR="00FE6FA0" w:rsidRPr="00FE6FA0">
        <w:rPr>
          <w:rFonts w:ascii="Arial" w:hAnsi="Arial" w:cs="Arial"/>
          <w:color w:val="000000" w:themeColor="text1"/>
        </w:rPr>
        <w:t>éussite.</w:t>
      </w:r>
    </w:p>
    <w:p w14:paraId="4214E861" w14:textId="6B5B86AA" w:rsidR="002369A7" w:rsidRPr="002F6119" w:rsidRDefault="002369A7" w:rsidP="00FE6FA0">
      <w:pPr>
        <w:pStyle w:val="Pardeliste"/>
        <w:numPr>
          <w:ilvl w:val="0"/>
          <w:numId w:val="3"/>
        </w:numPr>
        <w:jc w:val="both"/>
        <w:rPr>
          <w:rFonts w:ascii="Arial" w:hAnsi="Arial" w:cs="Arial"/>
          <w:color w:val="BF8F00" w:themeColor="accent4" w:themeShade="BF"/>
        </w:rPr>
      </w:pPr>
      <w:r w:rsidRPr="00FE6FA0">
        <w:rPr>
          <w:rFonts w:ascii="Arial" w:hAnsi="Arial" w:cs="Arial"/>
          <w:color w:val="000000" w:themeColor="text1"/>
        </w:rPr>
        <w:t xml:space="preserve">Activités du mercredi matin, articulant </w:t>
      </w:r>
      <w:r w:rsidR="00FE6FA0">
        <w:rPr>
          <w:rFonts w:ascii="Arial" w:hAnsi="Arial" w:cs="Arial"/>
          <w:color w:val="000000" w:themeColor="text1"/>
        </w:rPr>
        <w:t xml:space="preserve">temps scolaire et périscolaire : </w:t>
      </w:r>
      <w:r w:rsidRPr="00FE6FA0">
        <w:rPr>
          <w:rFonts w:ascii="Arial" w:hAnsi="Arial" w:cs="Arial"/>
          <w:color w:val="000000" w:themeColor="text1"/>
        </w:rPr>
        <w:t>classe patrimoine, initiation handball, initiation musicale avec l’harmonie municipale, conseil municipal des enfants et des jeunes, animé par un conseiller municipal</w:t>
      </w:r>
      <w:r w:rsidR="00732D0B" w:rsidRPr="00FE6FA0">
        <w:rPr>
          <w:rFonts w:ascii="Arial" w:hAnsi="Arial" w:cs="Arial"/>
          <w:color w:val="000000" w:themeColor="text1"/>
        </w:rPr>
        <w:t xml:space="preserve">. Pour définir le cadre de ces activités, le </w:t>
      </w:r>
      <w:r w:rsidR="00C97608" w:rsidRPr="00C97608">
        <w:rPr>
          <w:rFonts w:ascii="Arial" w:hAnsi="Arial" w:cs="Arial"/>
          <w:color w:val="000000" w:themeColor="text1"/>
        </w:rPr>
        <w:t>projet éducatif territorial (PEDT)</w:t>
      </w:r>
      <w:r w:rsidR="00C97608" w:rsidRPr="00FE6FA0">
        <w:rPr>
          <w:rFonts w:ascii="Arial" w:hAnsi="Arial" w:cs="Arial"/>
          <w:color w:val="000000" w:themeColor="text1"/>
        </w:rPr>
        <w:t xml:space="preserve"> </w:t>
      </w:r>
      <w:r w:rsidR="00136618" w:rsidRPr="00FE6FA0">
        <w:rPr>
          <w:rFonts w:ascii="Arial" w:hAnsi="Arial" w:cs="Arial"/>
          <w:color w:val="000000" w:themeColor="text1"/>
        </w:rPr>
        <w:t>a été révisé lors d’une</w:t>
      </w:r>
      <w:r w:rsidR="00C97608">
        <w:rPr>
          <w:rFonts w:ascii="Arial" w:hAnsi="Arial" w:cs="Arial"/>
          <w:color w:val="000000" w:themeColor="text1"/>
        </w:rPr>
        <w:t xml:space="preserve"> concertation commune entre le centre s</w:t>
      </w:r>
      <w:r w:rsidR="00136618" w:rsidRPr="00FE6FA0">
        <w:rPr>
          <w:rFonts w:ascii="Arial" w:hAnsi="Arial" w:cs="Arial"/>
          <w:color w:val="000000" w:themeColor="text1"/>
        </w:rPr>
        <w:t>ocial et l’</w:t>
      </w:r>
      <w:r w:rsidR="00C97608">
        <w:rPr>
          <w:rFonts w:ascii="Arial" w:hAnsi="Arial" w:cs="Arial"/>
          <w:color w:val="000000" w:themeColor="text1"/>
        </w:rPr>
        <w:t>é</w:t>
      </w:r>
      <w:r w:rsidR="00136618" w:rsidRPr="00FE6FA0">
        <w:rPr>
          <w:rFonts w:ascii="Arial" w:hAnsi="Arial" w:cs="Arial"/>
          <w:color w:val="000000" w:themeColor="text1"/>
        </w:rPr>
        <w:t xml:space="preserve">ducation </w:t>
      </w:r>
      <w:r w:rsidR="00C97608">
        <w:rPr>
          <w:rFonts w:ascii="Arial" w:hAnsi="Arial" w:cs="Arial"/>
          <w:color w:val="000000" w:themeColor="text1"/>
        </w:rPr>
        <w:t>n</w:t>
      </w:r>
      <w:r w:rsidR="00136618" w:rsidRPr="00FE6FA0">
        <w:rPr>
          <w:rFonts w:ascii="Arial" w:hAnsi="Arial" w:cs="Arial"/>
          <w:color w:val="000000" w:themeColor="text1"/>
        </w:rPr>
        <w:t>ationale</w:t>
      </w:r>
      <w:r w:rsidR="00FE6FA0">
        <w:rPr>
          <w:rFonts w:ascii="Arial" w:hAnsi="Arial" w:cs="Arial"/>
          <w:color w:val="000000" w:themeColor="text1"/>
        </w:rPr>
        <w:t> ;</w:t>
      </w:r>
    </w:p>
    <w:p w14:paraId="348032C0" w14:textId="76C88505" w:rsidR="002F6119" w:rsidRDefault="002F6119" w:rsidP="002F6119">
      <w:pPr>
        <w:pStyle w:val="Pardeliste"/>
        <w:jc w:val="both"/>
        <w:rPr>
          <w:rFonts w:ascii="Arial" w:hAnsi="Arial" w:cs="Arial"/>
          <w:color w:val="000000" w:themeColor="text1"/>
        </w:rPr>
      </w:pPr>
    </w:p>
    <w:p w14:paraId="3527BCED" w14:textId="3AF4048B" w:rsidR="002F6119" w:rsidRDefault="002F6119" w:rsidP="002F6119">
      <w:pPr>
        <w:pStyle w:val="Pardeliste"/>
        <w:jc w:val="both"/>
        <w:rPr>
          <w:rFonts w:ascii="Arial" w:hAnsi="Arial" w:cs="Arial"/>
          <w:color w:val="000000" w:themeColor="text1"/>
        </w:rPr>
      </w:pPr>
      <w:r w:rsidRPr="002F6119">
        <w:rPr>
          <w:rFonts w:ascii="Arial" w:hAnsi="Arial" w:cs="Arial"/>
          <w:noProof/>
          <w:color w:val="000000" w:themeColor="text1"/>
        </w:rPr>
        <w:drawing>
          <wp:inline distT="0" distB="0" distL="0" distR="0" wp14:anchorId="3E5F2508" wp14:editId="6AFC6790">
            <wp:extent cx="4637405" cy="3800475"/>
            <wp:effectExtent l="0" t="0" r="0" b="9525"/>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rotWithShape="1">
                    <a:blip r:embed="rId22" cstate="print">
                      <a:extLst>
                        <a:ext uri="{28A0092B-C50C-407E-A947-70E740481C1C}">
                          <a14:useLocalDpi xmlns:a14="http://schemas.microsoft.com/office/drawing/2010/main" val="0"/>
                        </a:ext>
                      </a:extLst>
                    </a:blip>
                    <a:srcRect l="9762" t="10337" r="9685"/>
                    <a:stretch/>
                  </pic:blipFill>
                  <pic:spPr bwMode="auto">
                    <a:xfrm>
                      <a:off x="0" y="0"/>
                      <a:ext cx="4637405" cy="3800475"/>
                    </a:xfrm>
                    <a:prstGeom prst="rect">
                      <a:avLst/>
                    </a:prstGeom>
                    <a:ln>
                      <a:noFill/>
                    </a:ln>
                    <a:extLst>
                      <a:ext uri="{53640926-AAD7-44D8-BBD7-CCE9431645EC}">
                        <a14:shadowObscured xmlns:a14="http://schemas.microsoft.com/office/drawing/2010/main"/>
                      </a:ext>
                    </a:extLst>
                  </pic:spPr>
                </pic:pic>
              </a:graphicData>
            </a:graphic>
          </wp:inline>
        </w:drawing>
      </w:r>
    </w:p>
    <w:p w14:paraId="33CE3D3C" w14:textId="77777777" w:rsidR="002F6119" w:rsidRDefault="002F6119" w:rsidP="002F6119">
      <w:pPr>
        <w:pStyle w:val="Pardeliste"/>
        <w:jc w:val="both"/>
        <w:rPr>
          <w:rFonts w:ascii="Arial" w:hAnsi="Arial" w:cs="Arial"/>
          <w:color w:val="000000" w:themeColor="text1"/>
        </w:rPr>
      </w:pPr>
    </w:p>
    <w:p w14:paraId="0FE5D13B" w14:textId="56870139" w:rsidR="002F6119" w:rsidRPr="006B4C58" w:rsidRDefault="00C97608" w:rsidP="002F6119">
      <w:pPr>
        <w:pStyle w:val="Pardeliste"/>
        <w:jc w:val="center"/>
        <w:rPr>
          <w:rFonts w:ascii="Arial" w:hAnsi="Arial" w:cs="Arial"/>
          <w:i/>
          <w:color w:val="000000" w:themeColor="text1"/>
          <w:sz w:val="20"/>
          <w:szCs w:val="20"/>
        </w:rPr>
      </w:pPr>
      <w:r>
        <w:rPr>
          <w:rFonts w:ascii="Arial" w:hAnsi="Arial" w:cs="Arial"/>
          <w:i/>
          <w:color w:val="000000" w:themeColor="text1"/>
          <w:sz w:val="20"/>
          <w:szCs w:val="20"/>
        </w:rPr>
        <w:lastRenderedPageBreak/>
        <w:t>Le Conseil municipal des enfants et des j</w:t>
      </w:r>
      <w:r w:rsidR="002F6119" w:rsidRPr="006B4C58">
        <w:rPr>
          <w:rFonts w:ascii="Arial" w:hAnsi="Arial" w:cs="Arial"/>
          <w:i/>
          <w:color w:val="000000" w:themeColor="text1"/>
          <w:sz w:val="20"/>
          <w:szCs w:val="20"/>
        </w:rPr>
        <w:t>eunes (CMEJ) de La Machine</w:t>
      </w:r>
    </w:p>
    <w:p w14:paraId="5087AD62" w14:textId="77777777" w:rsidR="002F6119" w:rsidRDefault="002F6119" w:rsidP="002F6119">
      <w:pPr>
        <w:pStyle w:val="Pardeliste"/>
        <w:jc w:val="both"/>
        <w:rPr>
          <w:rFonts w:ascii="Arial" w:hAnsi="Arial" w:cs="Arial"/>
          <w:color w:val="000000" w:themeColor="text1"/>
        </w:rPr>
      </w:pPr>
    </w:p>
    <w:p w14:paraId="001367EA" w14:textId="77777777" w:rsidR="002F6119" w:rsidRPr="00FE6FA0" w:rsidRDefault="002F6119" w:rsidP="002F6119">
      <w:pPr>
        <w:pStyle w:val="Pardeliste"/>
        <w:jc w:val="both"/>
        <w:rPr>
          <w:rFonts w:ascii="Arial" w:hAnsi="Arial" w:cs="Arial"/>
          <w:color w:val="BF8F00" w:themeColor="accent4" w:themeShade="BF"/>
        </w:rPr>
      </w:pPr>
    </w:p>
    <w:p w14:paraId="3723B08C" w14:textId="4606E407" w:rsidR="002369A7" w:rsidRDefault="002369A7" w:rsidP="002369A7">
      <w:pPr>
        <w:pStyle w:val="Pardeliste"/>
        <w:numPr>
          <w:ilvl w:val="0"/>
          <w:numId w:val="3"/>
        </w:numPr>
        <w:jc w:val="both"/>
        <w:rPr>
          <w:rFonts w:ascii="Arial" w:hAnsi="Arial" w:cs="Arial"/>
          <w:color w:val="000000" w:themeColor="text1"/>
        </w:rPr>
      </w:pPr>
      <w:r>
        <w:rPr>
          <w:rFonts w:ascii="Arial" w:hAnsi="Arial" w:cs="Arial"/>
          <w:color w:val="000000" w:themeColor="text1"/>
        </w:rPr>
        <w:t>Participation active aux temps de commémoration de la commune</w:t>
      </w:r>
      <w:r w:rsidR="000A0CF1">
        <w:rPr>
          <w:rFonts w:ascii="Arial" w:hAnsi="Arial" w:cs="Arial"/>
          <w:color w:val="000000" w:themeColor="text1"/>
        </w:rPr>
        <w:t xml:space="preserve"> </w:t>
      </w:r>
      <w:r w:rsidR="00485AAC">
        <w:rPr>
          <w:rFonts w:ascii="Arial" w:hAnsi="Arial" w:cs="Arial"/>
          <w:color w:val="000000" w:themeColor="text1"/>
        </w:rPr>
        <w:t>;</w:t>
      </w:r>
    </w:p>
    <w:p w14:paraId="6F38C67E" w14:textId="026518C1" w:rsidR="002369A7" w:rsidRDefault="002369A7" w:rsidP="002369A7">
      <w:pPr>
        <w:pStyle w:val="Pardeliste"/>
        <w:numPr>
          <w:ilvl w:val="0"/>
          <w:numId w:val="3"/>
        </w:numPr>
        <w:jc w:val="both"/>
        <w:rPr>
          <w:rFonts w:ascii="Arial" w:hAnsi="Arial" w:cs="Arial"/>
          <w:color w:val="000000" w:themeColor="text1"/>
        </w:rPr>
      </w:pPr>
      <w:r>
        <w:rPr>
          <w:rFonts w:ascii="Arial" w:hAnsi="Arial" w:cs="Arial"/>
          <w:color w:val="000000" w:themeColor="text1"/>
        </w:rPr>
        <w:t>Projets sportifs dans le cadre de la labellisation « génération 2024 »</w:t>
      </w:r>
      <w:r w:rsidR="00485AAC">
        <w:rPr>
          <w:rFonts w:ascii="Arial" w:hAnsi="Arial" w:cs="Arial"/>
          <w:color w:val="000000" w:themeColor="text1"/>
        </w:rPr>
        <w:t> ;</w:t>
      </w:r>
    </w:p>
    <w:p w14:paraId="25101BAB" w14:textId="77777777" w:rsidR="00734AF3" w:rsidRDefault="00734AF3" w:rsidP="008E69E5">
      <w:pPr>
        <w:pStyle w:val="Pardeliste"/>
        <w:jc w:val="both"/>
        <w:rPr>
          <w:rFonts w:ascii="Arial" w:hAnsi="Arial" w:cs="Arial"/>
          <w:color w:val="000000" w:themeColor="text1"/>
        </w:rPr>
      </w:pPr>
    </w:p>
    <w:p w14:paraId="6F38BCE1" w14:textId="418A88A2" w:rsidR="008E69E5" w:rsidRDefault="008E69E5" w:rsidP="000A0CF1">
      <w:pPr>
        <w:pStyle w:val="Pardeliste"/>
        <w:rPr>
          <w:rFonts w:eastAsia="Times New Roman" w:cs="Times New Roman"/>
        </w:rPr>
      </w:pPr>
      <w:r w:rsidRPr="008E69E5">
        <w:rPr>
          <w:noProof/>
        </w:rPr>
        <w:drawing>
          <wp:inline distT="0" distB="0" distL="0" distR="0" wp14:anchorId="3644247E" wp14:editId="225F1C64">
            <wp:extent cx="4637949" cy="2614308"/>
            <wp:effectExtent l="0" t="0" r="10795" b="1905"/>
            <wp:docPr id="19" name="Image 19" descr="ête du sport, génération 2024 le vendredi 20 septembre - Actualités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ête du sport, génération 2024 le vendredi 20 septembre - Actualités -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4559" cy="2634944"/>
                    </a:xfrm>
                    <a:prstGeom prst="rect">
                      <a:avLst/>
                    </a:prstGeom>
                    <a:noFill/>
                    <a:ln>
                      <a:noFill/>
                    </a:ln>
                  </pic:spPr>
                </pic:pic>
              </a:graphicData>
            </a:graphic>
          </wp:inline>
        </w:drawing>
      </w:r>
    </w:p>
    <w:p w14:paraId="32E99AF0" w14:textId="77777777" w:rsidR="008E69E5" w:rsidRPr="006B4C58" w:rsidRDefault="008E69E5" w:rsidP="006B4C58">
      <w:pPr>
        <w:pStyle w:val="Pardeliste"/>
        <w:shd w:val="clear" w:color="auto" w:fill="FFFFFF"/>
        <w:spacing w:after="100" w:afterAutospacing="1"/>
        <w:jc w:val="both"/>
        <w:rPr>
          <w:rFonts w:ascii="Arial" w:hAnsi="Arial" w:cs="Arial"/>
          <w:i/>
          <w:color w:val="333333"/>
          <w:sz w:val="20"/>
          <w:szCs w:val="20"/>
        </w:rPr>
      </w:pPr>
      <w:r w:rsidRPr="006B4C58">
        <w:rPr>
          <w:rFonts w:ascii="Arial" w:hAnsi="Arial" w:cs="Arial"/>
          <w:i/>
          <w:color w:val="333333"/>
          <w:sz w:val="20"/>
          <w:szCs w:val="20"/>
        </w:rPr>
        <w:t xml:space="preserve">La fête du sport a débuté vendredi 20 septembre 2019 à 9h30. L'inauguration a eu lieu en présence de madame la DASEN, de monsieur le Maire, de monsieur Girard, président de l'office municipal des sports, et de Cyrille Maret, judoka médaillé de bronze </w:t>
      </w:r>
      <w:proofErr w:type="spellStart"/>
      <w:r w:rsidRPr="006B4C58">
        <w:rPr>
          <w:rFonts w:ascii="Arial" w:hAnsi="Arial" w:cs="Arial"/>
          <w:i/>
          <w:color w:val="333333"/>
          <w:sz w:val="20"/>
          <w:szCs w:val="20"/>
        </w:rPr>
        <w:t>au</w:t>
      </w:r>
      <w:proofErr w:type="spellEnd"/>
      <w:r w:rsidRPr="006B4C58">
        <w:rPr>
          <w:rFonts w:ascii="Arial" w:hAnsi="Arial" w:cs="Arial"/>
          <w:i/>
          <w:color w:val="333333"/>
          <w:sz w:val="20"/>
          <w:szCs w:val="20"/>
        </w:rPr>
        <w:t xml:space="preserve"> JO de Rio.</w:t>
      </w:r>
    </w:p>
    <w:p w14:paraId="2BBB1343" w14:textId="77777777" w:rsidR="00734AF3" w:rsidRPr="006B4C58" w:rsidRDefault="00734AF3" w:rsidP="008E69E5">
      <w:pPr>
        <w:pStyle w:val="Pardeliste"/>
        <w:rPr>
          <w:rFonts w:eastAsia="Times New Roman" w:cs="Times New Roman"/>
          <w:i/>
        </w:rPr>
      </w:pPr>
    </w:p>
    <w:p w14:paraId="42DEC004" w14:textId="77777777" w:rsidR="00734AF3" w:rsidRDefault="00734AF3" w:rsidP="00734AF3">
      <w:pPr>
        <w:pStyle w:val="Pardeliste"/>
        <w:jc w:val="both"/>
        <w:rPr>
          <w:rFonts w:ascii="Arial" w:hAnsi="Arial" w:cs="Arial"/>
          <w:color w:val="000000" w:themeColor="text1"/>
        </w:rPr>
      </w:pPr>
    </w:p>
    <w:p w14:paraId="62A118A8" w14:textId="629BB719" w:rsidR="002369A7" w:rsidRPr="000A0CF1" w:rsidRDefault="00485AAC" w:rsidP="000A0CF1">
      <w:pPr>
        <w:pStyle w:val="Pardeliste"/>
        <w:numPr>
          <w:ilvl w:val="0"/>
          <w:numId w:val="3"/>
        </w:numPr>
        <w:jc w:val="both"/>
        <w:rPr>
          <w:rFonts w:ascii="Arial" w:hAnsi="Arial" w:cs="Arial"/>
          <w:color w:val="000000" w:themeColor="text1"/>
        </w:rPr>
      </w:pPr>
      <w:r>
        <w:rPr>
          <w:rFonts w:ascii="Arial" w:hAnsi="Arial" w:cs="Arial"/>
          <w:color w:val="000000" w:themeColor="text1"/>
        </w:rPr>
        <w:t>Correspondance avec des classes du Québe</w:t>
      </w:r>
      <w:r w:rsidR="000A0CF1">
        <w:rPr>
          <w:rFonts w:ascii="Arial" w:hAnsi="Arial" w:cs="Arial"/>
          <w:color w:val="000000" w:themeColor="text1"/>
        </w:rPr>
        <w:t>c dans le cadre du dispositif É</w:t>
      </w:r>
      <w:r w:rsidRPr="000A0CF1">
        <w:rPr>
          <w:rFonts w:ascii="Arial" w:hAnsi="Arial" w:cs="Arial"/>
          <w:color w:val="000000" w:themeColor="text1"/>
        </w:rPr>
        <w:t xml:space="preserve">coles </w:t>
      </w:r>
      <w:r w:rsidR="000A0CF1">
        <w:rPr>
          <w:rFonts w:ascii="Arial" w:hAnsi="Arial" w:cs="Arial"/>
          <w:color w:val="000000" w:themeColor="text1"/>
        </w:rPr>
        <w:t>é</w:t>
      </w:r>
      <w:r w:rsidRPr="000A0CF1">
        <w:rPr>
          <w:rFonts w:ascii="Arial" w:hAnsi="Arial" w:cs="Arial"/>
          <w:color w:val="000000" w:themeColor="text1"/>
        </w:rPr>
        <w:t xml:space="preserve">loignées en </w:t>
      </w:r>
      <w:r w:rsidR="000A0CF1">
        <w:rPr>
          <w:rFonts w:ascii="Arial" w:hAnsi="Arial" w:cs="Arial"/>
          <w:color w:val="000000" w:themeColor="text1"/>
        </w:rPr>
        <w:t>r</w:t>
      </w:r>
      <w:r w:rsidRPr="000A0CF1">
        <w:rPr>
          <w:rFonts w:ascii="Arial" w:hAnsi="Arial" w:cs="Arial"/>
          <w:color w:val="000000" w:themeColor="text1"/>
        </w:rPr>
        <w:t>éseau</w:t>
      </w:r>
      <w:r w:rsidR="000A0CF1">
        <w:rPr>
          <w:rFonts w:ascii="Arial" w:hAnsi="Arial" w:cs="Arial"/>
          <w:color w:val="000000" w:themeColor="text1"/>
        </w:rPr>
        <w:t xml:space="preserve"> </w:t>
      </w:r>
      <w:r w:rsidRPr="000A0CF1">
        <w:rPr>
          <w:rFonts w:ascii="Arial" w:hAnsi="Arial" w:cs="Arial"/>
          <w:color w:val="000000" w:themeColor="text1"/>
        </w:rPr>
        <w:t>en lien avec la thématique de formation 2020/2021 « le développement des compétences orales ».</w:t>
      </w:r>
    </w:p>
    <w:p w14:paraId="453CA128" w14:textId="77777777" w:rsidR="00C174F0" w:rsidRDefault="00C174F0" w:rsidP="00841436">
      <w:pPr>
        <w:jc w:val="both"/>
        <w:rPr>
          <w:rFonts w:ascii="Arial" w:hAnsi="Arial" w:cs="Arial"/>
          <w:color w:val="000000" w:themeColor="text1"/>
        </w:rPr>
      </w:pPr>
    </w:p>
    <w:p w14:paraId="3CDC51C7" w14:textId="77777777" w:rsidR="00841436" w:rsidRPr="00841436" w:rsidRDefault="00841436" w:rsidP="00841436">
      <w:pPr>
        <w:jc w:val="both"/>
        <w:rPr>
          <w:rFonts w:ascii="Arial" w:hAnsi="Arial" w:cs="Arial"/>
          <w:color w:val="000000" w:themeColor="text1"/>
        </w:rPr>
      </w:pPr>
    </w:p>
    <w:p w14:paraId="498A2947" w14:textId="1CA21830" w:rsidR="002369A7" w:rsidRPr="002369A7" w:rsidRDefault="000A0CF1" w:rsidP="002369A7">
      <w:pPr>
        <w:pStyle w:val="Pardeliste"/>
        <w:numPr>
          <w:ilvl w:val="0"/>
          <w:numId w:val="4"/>
        </w:numPr>
        <w:jc w:val="center"/>
        <w:rPr>
          <w:rFonts w:ascii="Arial" w:hAnsi="Arial" w:cs="Arial"/>
          <w:b/>
          <w:color w:val="0070C0"/>
        </w:rPr>
      </w:pPr>
      <w:r>
        <w:rPr>
          <w:rFonts w:ascii="Arial" w:hAnsi="Arial" w:cs="Arial"/>
          <w:b/>
          <w:color w:val="0070C0"/>
        </w:rPr>
        <w:t>L</w:t>
      </w:r>
      <w:r w:rsidR="002369A7" w:rsidRPr="002369A7">
        <w:rPr>
          <w:rFonts w:ascii="Arial" w:hAnsi="Arial" w:cs="Arial"/>
          <w:b/>
          <w:color w:val="0070C0"/>
        </w:rPr>
        <w:t>e rôle des parents / l’espace parents</w:t>
      </w:r>
    </w:p>
    <w:p w14:paraId="77007297" w14:textId="77777777" w:rsidR="00E826E0" w:rsidRDefault="00E826E0" w:rsidP="00F152C9">
      <w:pPr>
        <w:jc w:val="both"/>
        <w:rPr>
          <w:rFonts w:ascii="Arial" w:hAnsi="Arial" w:cs="Arial"/>
          <w:b/>
          <w:color w:val="000000" w:themeColor="text1"/>
        </w:rPr>
      </w:pPr>
    </w:p>
    <w:p w14:paraId="50F21E59" w14:textId="1BB97740" w:rsidR="00033625" w:rsidRDefault="0022117F" w:rsidP="003F6F1F">
      <w:pPr>
        <w:jc w:val="both"/>
        <w:rPr>
          <w:rFonts w:ascii="Arial" w:hAnsi="Arial" w:cs="Arial"/>
          <w:color w:val="000000" w:themeColor="text1"/>
        </w:rPr>
      </w:pPr>
      <w:r>
        <w:rPr>
          <w:rFonts w:ascii="Arial" w:hAnsi="Arial" w:cs="Arial"/>
          <w:color w:val="000000" w:themeColor="text1"/>
        </w:rPr>
        <w:t>Développer une culture fondée sur la confiance et la coopération avec les parents : tel e</w:t>
      </w:r>
      <w:r w:rsidR="000A0CF1">
        <w:rPr>
          <w:rFonts w:ascii="Arial" w:hAnsi="Arial" w:cs="Arial"/>
          <w:color w:val="000000" w:themeColor="text1"/>
        </w:rPr>
        <w:t>st aussi un des objectifs de l’É</w:t>
      </w:r>
      <w:r>
        <w:rPr>
          <w:rFonts w:ascii="Arial" w:hAnsi="Arial" w:cs="Arial"/>
          <w:color w:val="000000" w:themeColor="text1"/>
        </w:rPr>
        <w:t xml:space="preserve">cole du </w:t>
      </w:r>
      <w:r w:rsidR="000A0CF1">
        <w:rPr>
          <w:rFonts w:ascii="Arial" w:hAnsi="Arial" w:cs="Arial"/>
          <w:color w:val="000000" w:themeColor="text1"/>
        </w:rPr>
        <w:t>s</w:t>
      </w:r>
      <w:r>
        <w:rPr>
          <w:rFonts w:ascii="Arial" w:hAnsi="Arial" w:cs="Arial"/>
          <w:color w:val="000000" w:themeColor="text1"/>
        </w:rPr>
        <w:t xml:space="preserve">ocle. </w:t>
      </w:r>
      <w:r w:rsidR="00033625">
        <w:rPr>
          <w:rFonts w:ascii="Arial" w:hAnsi="Arial" w:cs="Arial"/>
          <w:color w:val="000000" w:themeColor="text1"/>
        </w:rPr>
        <w:t>Cela passe par la définition des actions à mener en partenariat enseignants/parents sur la base des priorités pédagogiques et éducatives identifiées et avec la participation active des acteurs associatifs de la commune.</w:t>
      </w:r>
    </w:p>
    <w:p w14:paraId="15729045" w14:textId="77777777" w:rsidR="00B94351" w:rsidRDefault="00B94351" w:rsidP="003F6F1F">
      <w:pPr>
        <w:jc w:val="both"/>
        <w:rPr>
          <w:rFonts w:ascii="Arial" w:hAnsi="Arial" w:cs="Arial"/>
          <w:color w:val="000000" w:themeColor="text1"/>
        </w:rPr>
      </w:pPr>
    </w:p>
    <w:p w14:paraId="6C413CC9" w14:textId="7DBDA05C" w:rsidR="00B94351" w:rsidRPr="00B94351" w:rsidRDefault="00B94351" w:rsidP="00B94351">
      <w:pPr>
        <w:rPr>
          <w:rFonts w:ascii="Times New Roman" w:eastAsia="Times New Roman" w:hAnsi="Times New Roman" w:cs="Times New Roman"/>
          <w:lang w:eastAsia="fr-FR"/>
        </w:rPr>
      </w:pPr>
      <w:r w:rsidRPr="00B94351">
        <w:rPr>
          <w:rFonts w:ascii="Times New Roman" w:eastAsia="Times New Roman" w:hAnsi="Times New Roman" w:cs="Times New Roman"/>
          <w:noProof/>
          <w:lang w:eastAsia="fr-FR"/>
        </w:rPr>
        <w:lastRenderedPageBreak/>
        <mc:AlternateContent>
          <mc:Choice Requires="wps">
            <w:drawing>
              <wp:inline distT="0" distB="0" distL="0" distR="0" wp14:anchorId="33D778C7" wp14:editId="7FB42A4A">
                <wp:extent cx="304800" cy="304800"/>
                <wp:effectExtent l="0" t="0" r="0" b="0"/>
                <wp:docPr id="10" name="Rectangle 10" descr="https://webmail.ac-dijon.fr/iwc/svc/wmap/attach/Capture%20d%E2%80%99%C3%A9cran%202021-03-10%20180214.jpg?token=Q8GFoSNI88&amp;mbox=INBOX&amp;uid=29142&amp;number=4&amp;type=image&amp;subtype=jpeg&amp;process=html%2Cjs%2Clink%2Ctarget%2Cbinhe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20DC54" id="Rectangle 10" o:spid="_x0000_s1026" alt="https://webmail.ac-dijon.fr/iwc/svc/wmap/attach/Capture%20d%E2%80%99%C3%A9cran%202021-03-10%20180214.jpg?token=Q8GFoSNI88&amp;mbox=INBOX&amp;uid=29142&amp;number=4&amp;type=image&amp;subtype=jpeg&amp;process=html%2Cjs%2Clink%2Ctarget%2Cbinhe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" filled="f" stroked="f">
                <o:lock v:ext="edit" aspectratio="t"/>
                <w10:anchorlock/>
              </v:rect>
            </w:pict>
          </mc:Fallback>
        </mc:AlternateContent>
      </w:r>
      <w:r w:rsidR="00303675">
        <w:rPr>
          <w:rFonts w:ascii="Times New Roman" w:eastAsia="Times New Roman" w:hAnsi="Times New Roman" w:cs="Times New Roman"/>
          <w:noProof/>
          <w:lang w:eastAsia="fr-FR"/>
        </w:rPr>
        <w:drawing>
          <wp:inline distT="0" distB="0" distL="0" distR="0" wp14:anchorId="1FFA442D" wp14:editId="02652809">
            <wp:extent cx="5753100" cy="4191000"/>
            <wp:effectExtent l="0" t="0" r="12700" b="0"/>
            <wp:docPr id="22" name="Image 22" descr="../Desktop/Capture%20d’écran%202021-03-10%20à%2018.3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Capture%20d’écran%202021-03-10%20à%2018.30.3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4191000"/>
                    </a:xfrm>
                    <a:prstGeom prst="rect">
                      <a:avLst/>
                    </a:prstGeom>
                    <a:noFill/>
                    <a:ln>
                      <a:noFill/>
                    </a:ln>
                  </pic:spPr>
                </pic:pic>
              </a:graphicData>
            </a:graphic>
          </wp:inline>
        </w:drawing>
      </w:r>
    </w:p>
    <w:p w14:paraId="67157238" w14:textId="77777777" w:rsidR="00B94351" w:rsidRDefault="00B94351" w:rsidP="003F6F1F">
      <w:pPr>
        <w:jc w:val="both"/>
        <w:rPr>
          <w:rFonts w:ascii="Arial" w:hAnsi="Arial" w:cs="Arial"/>
          <w:color w:val="000000" w:themeColor="text1"/>
        </w:rPr>
      </w:pPr>
    </w:p>
    <w:p w14:paraId="1D0E3739" w14:textId="77777777" w:rsidR="00AE6EFA" w:rsidRDefault="00AE6EFA" w:rsidP="003F6F1F">
      <w:pPr>
        <w:jc w:val="both"/>
        <w:rPr>
          <w:rFonts w:ascii="Arial" w:hAnsi="Arial" w:cs="Arial"/>
          <w:color w:val="000000" w:themeColor="text1"/>
        </w:rPr>
      </w:pPr>
    </w:p>
    <w:p w14:paraId="04292F95" w14:textId="3EA9E182" w:rsidR="00230475" w:rsidRPr="0042477D" w:rsidRDefault="00AE6EFA" w:rsidP="003F6F1F">
      <w:pPr>
        <w:jc w:val="both"/>
        <w:rPr>
          <w:rFonts w:ascii="Arial" w:hAnsi="Arial" w:cs="Arial"/>
          <w:color w:val="000000" w:themeColor="text1"/>
        </w:rPr>
      </w:pPr>
      <w:r w:rsidRPr="0042477D">
        <w:rPr>
          <w:rFonts w:ascii="Arial" w:hAnsi="Arial" w:cs="Arial"/>
          <w:b/>
          <w:bCs/>
          <w:color w:val="000000" w:themeColor="text1"/>
        </w:rPr>
        <w:t>L’espace parents</w:t>
      </w:r>
      <w:r w:rsidR="000A0CF1">
        <w:rPr>
          <w:rFonts w:ascii="Arial" w:hAnsi="Arial" w:cs="Arial"/>
          <w:color w:val="000000" w:themeColor="text1"/>
        </w:rPr>
        <w:t xml:space="preserve"> de l’É</w:t>
      </w:r>
      <w:r w:rsidRPr="0042477D">
        <w:rPr>
          <w:rFonts w:ascii="Arial" w:hAnsi="Arial" w:cs="Arial"/>
          <w:color w:val="000000" w:themeColor="text1"/>
        </w:rPr>
        <w:t>cole du socle ne se situe pas dans l’enceinte d’un des établissements scolaires mais à proximité de l’école élémentaire et du collège.</w:t>
      </w:r>
    </w:p>
    <w:p w14:paraId="098D11E4" w14:textId="5E28058B" w:rsidR="00230475" w:rsidRPr="0042477D" w:rsidRDefault="005441FD" w:rsidP="003F6F1F">
      <w:pPr>
        <w:jc w:val="both"/>
        <w:rPr>
          <w:rFonts w:ascii="Arial" w:hAnsi="Arial" w:cs="Arial"/>
          <w:color w:val="000000" w:themeColor="text1"/>
        </w:rPr>
      </w:pPr>
      <w:r w:rsidRPr="0042477D">
        <w:rPr>
          <w:rFonts w:ascii="Arial" w:hAnsi="Arial" w:cs="Arial"/>
          <w:color w:val="000000" w:themeColor="text1"/>
        </w:rPr>
        <w:t>Il ne se définit pas comme le prévoit l’article L521-4</w:t>
      </w:r>
      <w:r w:rsidR="0042477D">
        <w:rPr>
          <w:rFonts w:ascii="Arial" w:hAnsi="Arial" w:cs="Arial"/>
          <w:color w:val="000000" w:themeColor="text1"/>
        </w:rPr>
        <w:t xml:space="preserve"> du code de l’éducation, c’est à </w:t>
      </w:r>
      <w:r w:rsidR="00230475" w:rsidRPr="0042477D">
        <w:rPr>
          <w:rFonts w:ascii="Arial" w:hAnsi="Arial" w:cs="Arial"/>
          <w:color w:val="000000" w:themeColor="text1"/>
        </w:rPr>
        <w:t>dire un</w:t>
      </w:r>
      <w:r w:rsidRPr="0042477D">
        <w:rPr>
          <w:rFonts w:ascii="Arial" w:hAnsi="Arial" w:cs="Arial"/>
          <w:color w:val="000000" w:themeColor="text1"/>
        </w:rPr>
        <w:t xml:space="preserve"> espace à l'usage des parents d'élèves et de leurs délégués</w:t>
      </w:r>
      <w:r w:rsidR="0042477D">
        <w:rPr>
          <w:rFonts w:ascii="Arial" w:hAnsi="Arial" w:cs="Arial"/>
          <w:color w:val="000000" w:themeColor="text1"/>
        </w:rPr>
        <w:t xml:space="preserve"> au sein d’un établissement, </w:t>
      </w:r>
      <w:r w:rsidR="00230475" w:rsidRPr="0042477D">
        <w:rPr>
          <w:rFonts w:ascii="Arial" w:hAnsi="Arial" w:cs="Arial"/>
          <w:color w:val="000000" w:themeColor="text1"/>
        </w:rPr>
        <w:t>mais bien comme un espace au service de l’ense</w:t>
      </w:r>
      <w:r w:rsidR="000A0CF1">
        <w:rPr>
          <w:rFonts w:ascii="Arial" w:hAnsi="Arial" w:cs="Arial"/>
          <w:color w:val="000000" w:themeColor="text1"/>
        </w:rPr>
        <w:t>mble des parents d’élèves de l’É</w:t>
      </w:r>
      <w:r w:rsidR="00230475" w:rsidRPr="0042477D">
        <w:rPr>
          <w:rFonts w:ascii="Arial" w:hAnsi="Arial" w:cs="Arial"/>
          <w:color w:val="000000" w:themeColor="text1"/>
        </w:rPr>
        <w:t>cole du socle.</w:t>
      </w:r>
    </w:p>
    <w:p w14:paraId="69DCBDCF" w14:textId="478A4C4A" w:rsidR="00AE6EFA" w:rsidRPr="0042477D" w:rsidRDefault="00AE6EFA" w:rsidP="003F6F1F">
      <w:pPr>
        <w:jc w:val="both"/>
        <w:rPr>
          <w:rFonts w:ascii="Arial" w:hAnsi="Arial" w:cs="Arial"/>
          <w:color w:val="000000" w:themeColor="text1"/>
        </w:rPr>
      </w:pPr>
      <w:r w:rsidRPr="0042477D">
        <w:t xml:space="preserve">Il </w:t>
      </w:r>
      <w:r w:rsidRPr="0042477D">
        <w:rPr>
          <w:rFonts w:ascii="Arial" w:hAnsi="Arial" w:cs="Arial"/>
          <w:color w:val="000000" w:themeColor="text1"/>
        </w:rPr>
        <w:t>marque la volonté d’accompagner la réussite de chaque élève, de prévenir les ruptures scolaires et de favoriser le lien social. C’est un lieu d’échange, de rencontre</w:t>
      </w:r>
      <w:r w:rsidR="005441FD" w:rsidRPr="0042477D">
        <w:rPr>
          <w:rFonts w:ascii="Arial" w:hAnsi="Arial" w:cs="Arial"/>
          <w:color w:val="000000" w:themeColor="text1"/>
        </w:rPr>
        <w:t>s</w:t>
      </w:r>
      <w:r w:rsidRPr="0042477D">
        <w:rPr>
          <w:rFonts w:ascii="Arial" w:hAnsi="Arial" w:cs="Arial"/>
          <w:color w:val="000000" w:themeColor="text1"/>
        </w:rPr>
        <w:t xml:space="preserve"> entre parents</w:t>
      </w:r>
      <w:r w:rsidR="00FC1CC3" w:rsidRPr="0042477D">
        <w:rPr>
          <w:rFonts w:ascii="Arial" w:hAnsi="Arial" w:cs="Arial"/>
          <w:color w:val="000000" w:themeColor="text1"/>
        </w:rPr>
        <w:t xml:space="preserve"> et </w:t>
      </w:r>
      <w:r w:rsidRPr="0042477D">
        <w:rPr>
          <w:rFonts w:ascii="Arial" w:hAnsi="Arial" w:cs="Arial"/>
          <w:color w:val="000000" w:themeColor="text1"/>
        </w:rPr>
        <w:t xml:space="preserve">entre </w:t>
      </w:r>
      <w:r w:rsidR="00FC1CC3" w:rsidRPr="0042477D">
        <w:rPr>
          <w:rFonts w:ascii="Arial" w:hAnsi="Arial" w:cs="Arial"/>
          <w:color w:val="000000" w:themeColor="text1"/>
        </w:rPr>
        <w:t xml:space="preserve">les </w:t>
      </w:r>
      <w:r w:rsidRPr="0042477D">
        <w:rPr>
          <w:rFonts w:ascii="Arial" w:hAnsi="Arial" w:cs="Arial"/>
          <w:color w:val="000000" w:themeColor="text1"/>
        </w:rPr>
        <w:t xml:space="preserve">acteurs de la communauté éducative </w:t>
      </w:r>
      <w:r w:rsidR="00FC1CC3" w:rsidRPr="0042477D">
        <w:rPr>
          <w:rFonts w:ascii="Arial" w:hAnsi="Arial" w:cs="Arial"/>
          <w:color w:val="000000" w:themeColor="text1"/>
        </w:rPr>
        <w:t xml:space="preserve">de La Machine </w:t>
      </w:r>
      <w:r w:rsidRPr="0042477D">
        <w:rPr>
          <w:rFonts w:ascii="Arial" w:hAnsi="Arial" w:cs="Arial"/>
          <w:color w:val="000000" w:themeColor="text1"/>
        </w:rPr>
        <w:t>qui n’ont pas toujours l’opportunité de se fréquenter en dehors des murs de l’école.</w:t>
      </w:r>
      <w:r w:rsidR="005441FD" w:rsidRPr="0042477D">
        <w:rPr>
          <w:rFonts w:ascii="Arial" w:hAnsi="Arial" w:cs="Arial"/>
          <w:color w:val="000000" w:themeColor="text1"/>
        </w:rPr>
        <w:t xml:space="preserve"> </w:t>
      </w:r>
    </w:p>
    <w:p w14:paraId="1A36082A" w14:textId="77777777" w:rsidR="00AE6EFA" w:rsidRPr="0042477D" w:rsidRDefault="00AE6EFA" w:rsidP="003F6F1F">
      <w:pPr>
        <w:jc w:val="both"/>
        <w:rPr>
          <w:rFonts w:ascii="Arial" w:hAnsi="Arial" w:cs="Arial"/>
          <w:color w:val="000000" w:themeColor="text1"/>
        </w:rPr>
      </w:pPr>
    </w:p>
    <w:p w14:paraId="51B5A5F6" w14:textId="2331D15B" w:rsidR="00FC1CC3" w:rsidRPr="0042477D" w:rsidRDefault="00FC1CC3" w:rsidP="003F6F1F">
      <w:pPr>
        <w:jc w:val="both"/>
        <w:rPr>
          <w:rFonts w:ascii="Arial" w:hAnsi="Arial" w:cs="Arial"/>
          <w:b/>
          <w:color w:val="000000" w:themeColor="text1"/>
        </w:rPr>
      </w:pPr>
      <w:r w:rsidRPr="0042477D">
        <w:rPr>
          <w:rFonts w:ascii="Arial" w:hAnsi="Arial" w:cs="Arial"/>
          <w:b/>
          <w:color w:val="000000" w:themeColor="text1"/>
        </w:rPr>
        <w:t>L’objectif principal de ce lieu d’accueil est de favoriser l’explicitation de la culture scolaire aux parents</w:t>
      </w:r>
      <w:r w:rsidRPr="0042477D">
        <w:rPr>
          <w:rFonts w:ascii="Arial" w:hAnsi="Arial" w:cs="Arial"/>
          <w:color w:val="000000" w:themeColor="text1"/>
        </w:rPr>
        <w:t xml:space="preserve">. </w:t>
      </w:r>
      <w:r w:rsidR="005441FD" w:rsidRPr="0042477D">
        <w:rPr>
          <w:rFonts w:ascii="Arial" w:hAnsi="Arial" w:cs="Arial"/>
          <w:color w:val="000000" w:themeColor="text1"/>
        </w:rPr>
        <w:t xml:space="preserve"> Il se veut également être </w:t>
      </w:r>
      <w:r w:rsidR="005441FD" w:rsidRPr="0042477D">
        <w:rPr>
          <w:rFonts w:ascii="Arial" w:hAnsi="Arial" w:cs="Arial"/>
          <w:b/>
          <w:color w:val="000000" w:themeColor="text1"/>
        </w:rPr>
        <w:t>un lieu de convivialité</w:t>
      </w:r>
      <w:r w:rsidR="0042477D">
        <w:rPr>
          <w:rFonts w:ascii="Arial" w:hAnsi="Arial" w:cs="Arial"/>
          <w:b/>
          <w:color w:val="000000" w:themeColor="text1"/>
        </w:rPr>
        <w:t>.</w:t>
      </w:r>
    </w:p>
    <w:p w14:paraId="39595AF6" w14:textId="77777777" w:rsidR="00FC1CC3" w:rsidRPr="0042477D" w:rsidRDefault="00FC1CC3" w:rsidP="003F6F1F">
      <w:pPr>
        <w:jc w:val="both"/>
        <w:rPr>
          <w:rFonts w:ascii="Arial" w:hAnsi="Arial" w:cs="Arial"/>
          <w:color w:val="000000" w:themeColor="text1"/>
        </w:rPr>
      </w:pPr>
    </w:p>
    <w:p w14:paraId="4AE0B1CA" w14:textId="170DCFF5" w:rsidR="00FC1CC3" w:rsidRDefault="00FC1CC3" w:rsidP="003F6F1F">
      <w:pPr>
        <w:jc w:val="both"/>
        <w:rPr>
          <w:rFonts w:ascii="Arial" w:hAnsi="Arial" w:cs="Arial"/>
          <w:color w:val="000000" w:themeColor="text1"/>
        </w:rPr>
      </w:pPr>
      <w:r w:rsidRPr="0042477D">
        <w:rPr>
          <w:rFonts w:ascii="Arial" w:hAnsi="Arial" w:cs="Arial"/>
          <w:color w:val="000000" w:themeColor="text1"/>
        </w:rPr>
        <w:t xml:space="preserve">Il est ouvert quotidiennement et est animé </w:t>
      </w:r>
      <w:r w:rsidR="00073309" w:rsidRPr="0042477D">
        <w:rPr>
          <w:rFonts w:ascii="Arial" w:hAnsi="Arial" w:cs="Arial"/>
          <w:color w:val="000000" w:themeColor="text1"/>
        </w:rPr>
        <w:t xml:space="preserve">alternativement </w:t>
      </w:r>
      <w:r w:rsidRPr="0042477D">
        <w:rPr>
          <w:rFonts w:ascii="Arial" w:hAnsi="Arial" w:cs="Arial"/>
          <w:color w:val="000000" w:themeColor="text1"/>
        </w:rPr>
        <w:t>par différents personnels (personnels issus de l’éducation nationale ou personnels du centre social).</w:t>
      </w:r>
    </w:p>
    <w:p w14:paraId="22887A2F" w14:textId="77777777" w:rsidR="00FC1CC3" w:rsidRDefault="00FC1CC3" w:rsidP="003F6F1F">
      <w:pPr>
        <w:jc w:val="both"/>
        <w:rPr>
          <w:rFonts w:ascii="Arial" w:hAnsi="Arial" w:cs="Arial"/>
          <w:color w:val="000000" w:themeColor="text1"/>
        </w:rPr>
      </w:pPr>
    </w:p>
    <w:p w14:paraId="444E3F61" w14:textId="77777777" w:rsidR="00490A00" w:rsidRPr="003F6F1F" w:rsidRDefault="00490A00" w:rsidP="003F6F1F">
      <w:pPr>
        <w:jc w:val="both"/>
        <w:rPr>
          <w:rFonts w:ascii="Arial" w:hAnsi="Arial" w:cs="Arial"/>
          <w:b/>
          <w:color w:val="000000" w:themeColor="text1"/>
        </w:rPr>
      </w:pPr>
    </w:p>
    <w:p w14:paraId="1CBCCDFB" w14:textId="4C8DFD61" w:rsidR="006B4C58" w:rsidRPr="00640DDF" w:rsidRDefault="000B78D0" w:rsidP="00640DDF">
      <w:pPr>
        <w:pStyle w:val="Pardeliste"/>
        <w:jc w:val="center"/>
        <w:rPr>
          <w:rFonts w:eastAsia="Times New Roman" w:cs="Times New Roman"/>
        </w:rPr>
      </w:pPr>
      <w:r w:rsidRPr="000B78D0">
        <w:rPr>
          <w:noProof/>
        </w:rPr>
        <w:lastRenderedPageBreak/>
        <w:drawing>
          <wp:inline distT="0" distB="0" distL="0" distR="0" wp14:anchorId="7FF855EE" wp14:editId="086CB60E">
            <wp:extent cx="3733800" cy="2253340"/>
            <wp:effectExtent l="0" t="0" r="0" b="0"/>
            <wp:docPr id="6" name="Image 6" descr="n espace parents pour venir Ã©changer ou suivre des ateliers gratuits Ã  l'Ãcole d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 espace parents pour venir Ã©changer ou suivre des ateliers gratuits Ã  l'Ãcole du "/>
                    <pic:cNvPicPr>
                      <a:picLocks noChangeAspect="1" noChangeArrowheads="1"/>
                    </pic:cNvPicPr>
                  </pic:nvPicPr>
                  <pic:blipFill rotWithShape="1">
                    <a:blip r:embed="rId25">
                      <a:extLst>
                        <a:ext uri="{28A0092B-C50C-407E-A947-70E740481C1C}">
                          <a14:useLocalDpi xmlns:a14="http://schemas.microsoft.com/office/drawing/2010/main" val="0"/>
                        </a:ext>
                      </a:extLst>
                    </a:blip>
                    <a:srcRect l="6010" t="21030" r="6280"/>
                    <a:stretch/>
                  </pic:blipFill>
                  <pic:spPr bwMode="auto">
                    <a:xfrm>
                      <a:off x="0" y="0"/>
                      <a:ext cx="3814871" cy="2302266"/>
                    </a:xfrm>
                    <a:prstGeom prst="rect">
                      <a:avLst/>
                    </a:prstGeom>
                    <a:noFill/>
                    <a:ln>
                      <a:noFill/>
                    </a:ln>
                    <a:extLst>
                      <a:ext uri="{53640926-AAD7-44D8-BBD7-CCE9431645EC}">
                        <a14:shadowObscured xmlns:a14="http://schemas.microsoft.com/office/drawing/2010/main"/>
                      </a:ext>
                    </a:extLst>
                  </pic:spPr>
                </pic:pic>
              </a:graphicData>
            </a:graphic>
          </wp:inline>
        </w:drawing>
      </w:r>
    </w:p>
    <w:p w14:paraId="309C54A3" w14:textId="596542B4" w:rsidR="00F152C9" w:rsidRPr="006B4C58" w:rsidRDefault="006B4C58" w:rsidP="006B4C58">
      <w:pPr>
        <w:tabs>
          <w:tab w:val="num" w:pos="720"/>
        </w:tabs>
        <w:jc w:val="center"/>
        <w:rPr>
          <w:rFonts w:ascii="Arial" w:hAnsi="Arial" w:cs="Arial"/>
          <w:i/>
          <w:color w:val="000000" w:themeColor="text1"/>
          <w:sz w:val="20"/>
          <w:szCs w:val="20"/>
        </w:rPr>
      </w:pPr>
      <w:r>
        <w:rPr>
          <w:rFonts w:ascii="Arial" w:hAnsi="Arial" w:cs="Arial"/>
          <w:i/>
          <w:color w:val="000000" w:themeColor="text1"/>
          <w:sz w:val="20"/>
          <w:szCs w:val="20"/>
        </w:rPr>
        <w:t>L’espace parents</w:t>
      </w:r>
    </w:p>
    <w:p w14:paraId="1ED18FCE" w14:textId="77777777" w:rsidR="00640DDF" w:rsidRDefault="00640DDF" w:rsidP="00F152C9">
      <w:pPr>
        <w:tabs>
          <w:tab w:val="num" w:pos="720"/>
        </w:tabs>
        <w:jc w:val="both"/>
        <w:rPr>
          <w:rFonts w:ascii="Arial" w:hAnsi="Arial" w:cs="Arial"/>
          <w:color w:val="000000" w:themeColor="text1"/>
        </w:rPr>
      </w:pPr>
    </w:p>
    <w:p w14:paraId="6FB9819D" w14:textId="62F652C1" w:rsidR="00AE6EFA" w:rsidRPr="0042477D" w:rsidRDefault="00FC1CC3" w:rsidP="00F152C9">
      <w:pPr>
        <w:tabs>
          <w:tab w:val="num" w:pos="720"/>
        </w:tabs>
        <w:jc w:val="both"/>
        <w:rPr>
          <w:rFonts w:ascii="Arial" w:hAnsi="Arial" w:cs="Arial"/>
          <w:color w:val="000000" w:themeColor="text1"/>
        </w:rPr>
      </w:pPr>
      <w:r w:rsidRPr="0042477D">
        <w:rPr>
          <w:rFonts w:ascii="Arial" w:hAnsi="Arial" w:cs="Arial"/>
          <w:color w:val="000000" w:themeColor="text1"/>
        </w:rPr>
        <w:t>Il est à noter toutefois qu’après une première année de fonctionnement satisfaisant, la deuxième année d’expérimentation de cet espace parent, au regard d’une situation sanitaire compliqué</w:t>
      </w:r>
      <w:r w:rsidR="00073309" w:rsidRPr="0042477D">
        <w:rPr>
          <w:rFonts w:ascii="Arial" w:hAnsi="Arial" w:cs="Arial"/>
          <w:color w:val="000000" w:themeColor="text1"/>
        </w:rPr>
        <w:t>e, a vu un coup d’arrêt brutal dans sa fréquentation.</w:t>
      </w:r>
    </w:p>
    <w:p w14:paraId="3E194C9F" w14:textId="77777777" w:rsidR="00073309" w:rsidRPr="0042477D" w:rsidRDefault="00073309" w:rsidP="00F152C9">
      <w:pPr>
        <w:tabs>
          <w:tab w:val="num" w:pos="720"/>
        </w:tabs>
        <w:jc w:val="both"/>
        <w:rPr>
          <w:rFonts w:ascii="Arial" w:hAnsi="Arial" w:cs="Arial"/>
          <w:color w:val="000000" w:themeColor="text1"/>
        </w:rPr>
      </w:pPr>
    </w:p>
    <w:p w14:paraId="61E41A7B" w14:textId="35D50573" w:rsidR="00073309" w:rsidRPr="0042477D" w:rsidRDefault="00073309" w:rsidP="00F152C9">
      <w:pPr>
        <w:tabs>
          <w:tab w:val="num" w:pos="720"/>
        </w:tabs>
        <w:jc w:val="both"/>
        <w:rPr>
          <w:rFonts w:ascii="Arial" w:hAnsi="Arial" w:cs="Arial"/>
          <w:color w:val="000000" w:themeColor="text1"/>
        </w:rPr>
      </w:pPr>
      <w:r w:rsidRPr="0042477D">
        <w:rPr>
          <w:rFonts w:ascii="Arial" w:hAnsi="Arial" w:cs="Arial"/>
          <w:color w:val="000000" w:themeColor="text1"/>
        </w:rPr>
        <w:t>L</w:t>
      </w:r>
      <w:r w:rsidR="0042477D">
        <w:rPr>
          <w:rFonts w:ascii="Arial" w:hAnsi="Arial" w:cs="Arial"/>
          <w:color w:val="000000" w:themeColor="text1"/>
        </w:rPr>
        <w:t>’année scolaire 2020/2021 devrait</w:t>
      </w:r>
      <w:r w:rsidRPr="0042477D">
        <w:rPr>
          <w:rFonts w:ascii="Arial" w:hAnsi="Arial" w:cs="Arial"/>
          <w:color w:val="000000" w:themeColor="text1"/>
        </w:rPr>
        <w:t xml:space="preserve"> être une année de reconstruction de ce projet avec une ouverture quotidienne au public. </w:t>
      </w:r>
    </w:p>
    <w:p w14:paraId="6D212404" w14:textId="6BBC86A3" w:rsidR="00073309" w:rsidRPr="0042477D" w:rsidRDefault="00073309" w:rsidP="00F152C9">
      <w:pPr>
        <w:tabs>
          <w:tab w:val="num" w:pos="720"/>
        </w:tabs>
        <w:jc w:val="both"/>
        <w:rPr>
          <w:rFonts w:ascii="Arial" w:hAnsi="Arial" w:cs="Arial"/>
          <w:color w:val="000000" w:themeColor="text1"/>
        </w:rPr>
      </w:pPr>
      <w:r w:rsidRPr="0042477D">
        <w:rPr>
          <w:rFonts w:ascii="Arial" w:hAnsi="Arial" w:cs="Arial"/>
          <w:color w:val="000000" w:themeColor="text1"/>
        </w:rPr>
        <w:t>Deux animateurs (emploi civique éducation nationale et animateur du centre social) interviennent conjointement afin de mener des acti</w:t>
      </w:r>
      <w:r w:rsidR="0042477D">
        <w:rPr>
          <w:rFonts w:ascii="Arial" w:hAnsi="Arial" w:cs="Arial"/>
          <w:color w:val="000000" w:themeColor="text1"/>
        </w:rPr>
        <w:t>ons spécifiques en direction</w:t>
      </w:r>
      <w:r w:rsidRPr="0042477D">
        <w:rPr>
          <w:rFonts w:ascii="Arial" w:hAnsi="Arial" w:cs="Arial"/>
          <w:color w:val="000000" w:themeColor="text1"/>
        </w:rPr>
        <w:t xml:space="preserve"> des parents : activités en lien avec le CLAS, mise en place de temps de formation pour les familles à l’utilisation des </w:t>
      </w:r>
      <w:r w:rsidR="000A0CF1">
        <w:rPr>
          <w:rFonts w:ascii="Arial" w:hAnsi="Arial" w:cs="Arial"/>
          <w:color w:val="000000" w:themeColor="text1"/>
        </w:rPr>
        <w:t>e</w:t>
      </w:r>
      <w:r w:rsidRPr="0042477D">
        <w:rPr>
          <w:rFonts w:ascii="Arial" w:hAnsi="Arial" w:cs="Arial"/>
          <w:color w:val="000000" w:themeColor="text1"/>
        </w:rPr>
        <w:t xml:space="preserve">spaces </w:t>
      </w:r>
      <w:r w:rsidR="000A0CF1">
        <w:rPr>
          <w:rFonts w:ascii="Arial" w:hAnsi="Arial" w:cs="Arial"/>
          <w:color w:val="000000" w:themeColor="text1"/>
        </w:rPr>
        <w:t>n</w:t>
      </w:r>
      <w:r w:rsidRPr="0042477D">
        <w:rPr>
          <w:rFonts w:ascii="Arial" w:hAnsi="Arial" w:cs="Arial"/>
          <w:color w:val="000000" w:themeColor="text1"/>
        </w:rPr>
        <w:t xml:space="preserve">umériques de </w:t>
      </w:r>
      <w:r w:rsidR="000A0CF1">
        <w:rPr>
          <w:rFonts w:ascii="Arial" w:hAnsi="Arial" w:cs="Arial"/>
          <w:color w:val="000000" w:themeColor="text1"/>
        </w:rPr>
        <w:t>t</w:t>
      </w:r>
      <w:r w:rsidRPr="0042477D">
        <w:rPr>
          <w:rFonts w:ascii="Arial" w:hAnsi="Arial" w:cs="Arial"/>
          <w:color w:val="000000" w:themeColor="text1"/>
        </w:rPr>
        <w:t>ravail</w:t>
      </w:r>
      <w:r w:rsidR="000A0CF1">
        <w:rPr>
          <w:rFonts w:ascii="Arial" w:hAnsi="Arial" w:cs="Arial"/>
          <w:color w:val="000000" w:themeColor="text1"/>
        </w:rPr>
        <w:t xml:space="preserve"> (ENT)</w:t>
      </w:r>
      <w:r w:rsidRPr="0042477D">
        <w:rPr>
          <w:rFonts w:ascii="Arial" w:hAnsi="Arial" w:cs="Arial"/>
          <w:color w:val="000000" w:themeColor="text1"/>
        </w:rPr>
        <w:t xml:space="preserve"> des établissements scolaires, soirées jeux, accueil café quotidien</w:t>
      </w:r>
      <w:r w:rsidR="005441FD" w:rsidRPr="0042477D">
        <w:rPr>
          <w:rFonts w:ascii="Arial" w:hAnsi="Arial" w:cs="Arial"/>
          <w:color w:val="000000" w:themeColor="text1"/>
        </w:rPr>
        <w:t>, expositions en lien avec les projets des écoles</w:t>
      </w:r>
      <w:r w:rsidRPr="0042477D">
        <w:rPr>
          <w:rFonts w:ascii="Arial" w:hAnsi="Arial" w:cs="Arial"/>
          <w:color w:val="000000" w:themeColor="text1"/>
        </w:rPr>
        <w:t xml:space="preserve">…). </w:t>
      </w:r>
    </w:p>
    <w:p w14:paraId="2C168786" w14:textId="3FD03D4D" w:rsidR="00073309" w:rsidRDefault="00073309" w:rsidP="00F152C9">
      <w:pPr>
        <w:tabs>
          <w:tab w:val="num" w:pos="720"/>
        </w:tabs>
        <w:jc w:val="both"/>
        <w:rPr>
          <w:rFonts w:ascii="Arial" w:hAnsi="Arial" w:cs="Arial"/>
          <w:color w:val="000000" w:themeColor="text1"/>
        </w:rPr>
      </w:pPr>
      <w:r w:rsidRPr="0042477D">
        <w:rPr>
          <w:rFonts w:ascii="Arial" w:hAnsi="Arial" w:cs="Arial"/>
          <w:color w:val="000000" w:themeColor="text1"/>
        </w:rPr>
        <w:t>Afin de renouer avec la fréquentation des parents dans cet espace, il est</w:t>
      </w:r>
      <w:r w:rsidR="005441FD" w:rsidRPr="0042477D">
        <w:rPr>
          <w:rFonts w:ascii="Arial" w:hAnsi="Arial" w:cs="Arial"/>
          <w:color w:val="000000" w:themeColor="text1"/>
        </w:rPr>
        <w:t xml:space="preserve"> également important</w:t>
      </w:r>
      <w:r w:rsidRPr="0042477D">
        <w:rPr>
          <w:rFonts w:ascii="Arial" w:hAnsi="Arial" w:cs="Arial"/>
          <w:color w:val="000000" w:themeColor="text1"/>
        </w:rPr>
        <w:t xml:space="preserve"> de développer une stratégie de communication</w:t>
      </w:r>
      <w:r w:rsidR="005441FD" w:rsidRPr="0042477D">
        <w:rPr>
          <w:rFonts w:ascii="Arial" w:hAnsi="Arial" w:cs="Arial"/>
          <w:color w:val="000000" w:themeColor="text1"/>
        </w:rPr>
        <w:t>.</w:t>
      </w:r>
      <w:r w:rsidR="005441FD">
        <w:rPr>
          <w:rFonts w:ascii="Arial" w:hAnsi="Arial" w:cs="Arial"/>
          <w:color w:val="000000" w:themeColor="text1"/>
        </w:rPr>
        <w:t xml:space="preserve"> </w:t>
      </w:r>
    </w:p>
    <w:p w14:paraId="32CC93C8" w14:textId="29575E6A" w:rsidR="00136618" w:rsidRDefault="00136618" w:rsidP="00F152C9">
      <w:pPr>
        <w:tabs>
          <w:tab w:val="num" w:pos="720"/>
        </w:tabs>
        <w:jc w:val="both"/>
        <w:rPr>
          <w:rFonts w:ascii="Arial" w:hAnsi="Arial" w:cs="Arial"/>
          <w:color w:val="000000" w:themeColor="text1"/>
        </w:rPr>
      </w:pPr>
    </w:p>
    <w:p w14:paraId="76509CEF" w14:textId="52A2384F" w:rsidR="00E230AE" w:rsidRPr="0042477D" w:rsidRDefault="0042477D" w:rsidP="00F152C9">
      <w:pPr>
        <w:tabs>
          <w:tab w:val="num" w:pos="720"/>
        </w:tabs>
        <w:jc w:val="both"/>
        <w:rPr>
          <w:rFonts w:ascii="Arial" w:hAnsi="Arial" w:cs="Arial"/>
          <w:color w:val="000000" w:themeColor="text1"/>
        </w:rPr>
      </w:pPr>
      <w:r w:rsidRPr="0042477D">
        <w:rPr>
          <w:rFonts w:ascii="Arial" w:hAnsi="Arial" w:cs="Arial"/>
          <w:color w:val="000000" w:themeColor="text1"/>
        </w:rPr>
        <w:t>Nous devons souligner qu’</w:t>
      </w:r>
      <w:r>
        <w:rPr>
          <w:rFonts w:ascii="Arial" w:hAnsi="Arial" w:cs="Arial"/>
          <w:color w:val="000000" w:themeColor="text1"/>
        </w:rPr>
        <w:t>a</w:t>
      </w:r>
      <w:r w:rsidR="00136618" w:rsidRPr="0042477D">
        <w:rPr>
          <w:rFonts w:ascii="Arial" w:hAnsi="Arial" w:cs="Arial"/>
          <w:color w:val="000000" w:themeColor="text1"/>
        </w:rPr>
        <w:t>vant le projet de l’</w:t>
      </w:r>
      <w:r w:rsidR="000A0CF1">
        <w:rPr>
          <w:rFonts w:ascii="Arial" w:hAnsi="Arial" w:cs="Arial"/>
          <w:color w:val="000000" w:themeColor="text1"/>
        </w:rPr>
        <w:t>École du s</w:t>
      </w:r>
      <w:r w:rsidR="00136618" w:rsidRPr="0042477D">
        <w:rPr>
          <w:rFonts w:ascii="Arial" w:hAnsi="Arial" w:cs="Arial"/>
          <w:color w:val="000000" w:themeColor="text1"/>
        </w:rPr>
        <w:t xml:space="preserve">ocle, </w:t>
      </w:r>
      <w:r w:rsidR="00136618" w:rsidRPr="0042477D">
        <w:rPr>
          <w:rFonts w:ascii="Arial" w:hAnsi="Arial" w:cs="Arial"/>
          <w:b/>
          <w:color w:val="000000" w:themeColor="text1"/>
        </w:rPr>
        <w:t xml:space="preserve">le centre social de La Machine avait déjà entrepris une </w:t>
      </w:r>
      <w:r w:rsidR="00381FEF" w:rsidRPr="0042477D">
        <w:rPr>
          <w:rFonts w:ascii="Arial" w:hAnsi="Arial" w:cs="Arial"/>
          <w:b/>
          <w:color w:val="000000" w:themeColor="text1"/>
        </w:rPr>
        <w:t xml:space="preserve">importante </w:t>
      </w:r>
      <w:r w:rsidR="00136618" w:rsidRPr="0042477D">
        <w:rPr>
          <w:rFonts w:ascii="Arial" w:hAnsi="Arial" w:cs="Arial"/>
          <w:b/>
          <w:color w:val="000000" w:themeColor="text1"/>
        </w:rPr>
        <w:t>réflexion sur la parentalité</w:t>
      </w:r>
      <w:r w:rsidR="00136618" w:rsidRPr="0042477D">
        <w:rPr>
          <w:rFonts w:ascii="Arial" w:hAnsi="Arial" w:cs="Arial"/>
          <w:color w:val="000000" w:themeColor="text1"/>
        </w:rPr>
        <w:t>, le conduisant à s’impliquer fortement sur le t</w:t>
      </w:r>
      <w:r w:rsidR="00E230AE" w:rsidRPr="0042477D">
        <w:rPr>
          <w:rFonts w:ascii="Arial" w:hAnsi="Arial" w:cs="Arial"/>
          <w:color w:val="000000" w:themeColor="text1"/>
        </w:rPr>
        <w:t>erritoire</w:t>
      </w:r>
      <w:r w:rsidR="00136618" w:rsidRPr="0042477D">
        <w:rPr>
          <w:rFonts w:ascii="Arial" w:hAnsi="Arial" w:cs="Arial"/>
          <w:color w:val="000000" w:themeColor="text1"/>
        </w:rPr>
        <w:t xml:space="preserve">. </w:t>
      </w:r>
      <w:r w:rsidR="00E230AE" w:rsidRPr="0042477D">
        <w:rPr>
          <w:rFonts w:ascii="Arial" w:hAnsi="Arial" w:cs="Arial"/>
          <w:color w:val="000000" w:themeColor="text1"/>
        </w:rPr>
        <w:t xml:space="preserve">Le centre social avait acquis une légitimité auprès des familles. </w:t>
      </w:r>
    </w:p>
    <w:p w14:paraId="10821582" w14:textId="33F97508" w:rsidR="00136618" w:rsidRPr="0042477D" w:rsidRDefault="00136618" w:rsidP="00F152C9">
      <w:pPr>
        <w:tabs>
          <w:tab w:val="num" w:pos="720"/>
        </w:tabs>
        <w:jc w:val="both"/>
        <w:rPr>
          <w:rFonts w:ascii="Arial" w:hAnsi="Arial" w:cs="Arial"/>
          <w:color w:val="000000" w:themeColor="text1"/>
        </w:rPr>
      </w:pPr>
      <w:r w:rsidRPr="0042477D">
        <w:rPr>
          <w:rFonts w:ascii="Arial" w:hAnsi="Arial" w:cs="Arial"/>
          <w:color w:val="000000" w:themeColor="text1"/>
        </w:rPr>
        <w:t xml:space="preserve">Dans ce contexte, la mise en place d’un espace parents </w:t>
      </w:r>
      <w:r w:rsidR="000E6516" w:rsidRPr="0042477D">
        <w:rPr>
          <w:rFonts w:ascii="Arial" w:hAnsi="Arial" w:cs="Arial"/>
          <w:color w:val="000000" w:themeColor="text1"/>
        </w:rPr>
        <w:t xml:space="preserve">en septembre 2018 </w:t>
      </w:r>
      <w:r w:rsidRPr="0042477D">
        <w:rPr>
          <w:rFonts w:ascii="Arial" w:hAnsi="Arial" w:cs="Arial"/>
          <w:color w:val="000000" w:themeColor="text1"/>
        </w:rPr>
        <w:t xml:space="preserve">n’a pas été bien perçue par les acteurs du centre social, engendrant quelques tensions. Il a été nécessaire de définir rapidement le périmètre de chacun, les actions du centre social relevant de la </w:t>
      </w:r>
      <w:r w:rsidR="00E230AE" w:rsidRPr="0042477D">
        <w:rPr>
          <w:rFonts w:ascii="Arial" w:hAnsi="Arial" w:cs="Arial"/>
          <w:color w:val="000000" w:themeColor="text1"/>
        </w:rPr>
        <w:t>parentalité</w:t>
      </w:r>
      <w:r w:rsidRPr="0042477D">
        <w:rPr>
          <w:rFonts w:ascii="Arial" w:hAnsi="Arial" w:cs="Arial"/>
          <w:color w:val="000000" w:themeColor="text1"/>
        </w:rPr>
        <w:t xml:space="preserve"> de façon générale et </w:t>
      </w:r>
      <w:r w:rsidR="00E230AE" w:rsidRPr="0042477D">
        <w:rPr>
          <w:rFonts w:ascii="Arial" w:hAnsi="Arial" w:cs="Arial"/>
          <w:b/>
          <w:color w:val="000000" w:themeColor="text1"/>
        </w:rPr>
        <w:t>l’espace parents de l’école du socle ayant pour mission essentiel</w:t>
      </w:r>
      <w:r w:rsidR="00067B5B">
        <w:rPr>
          <w:rFonts w:ascii="Arial" w:hAnsi="Arial" w:cs="Arial"/>
          <w:b/>
          <w:color w:val="000000" w:themeColor="text1"/>
        </w:rPr>
        <w:t>le</w:t>
      </w:r>
      <w:r w:rsidR="00E230AE" w:rsidRPr="0042477D">
        <w:rPr>
          <w:rFonts w:ascii="Arial" w:hAnsi="Arial" w:cs="Arial"/>
          <w:b/>
          <w:color w:val="000000" w:themeColor="text1"/>
        </w:rPr>
        <w:t xml:space="preserve"> d’expliciter la culture scolaire afin de favoriser le partage de cette culture entre les enseignants et les familles.</w:t>
      </w:r>
    </w:p>
    <w:p w14:paraId="096DF8A7" w14:textId="3E566194" w:rsidR="000E6516" w:rsidRPr="0042477D" w:rsidRDefault="00E230AE" w:rsidP="000E6516">
      <w:pPr>
        <w:tabs>
          <w:tab w:val="num" w:pos="720"/>
        </w:tabs>
        <w:jc w:val="both"/>
        <w:rPr>
          <w:rFonts w:ascii="Arial" w:hAnsi="Arial" w:cs="Arial"/>
          <w:color w:val="000000" w:themeColor="text1"/>
        </w:rPr>
      </w:pPr>
      <w:r w:rsidRPr="0042477D">
        <w:rPr>
          <w:rFonts w:ascii="Arial" w:hAnsi="Arial" w:cs="Arial"/>
          <w:color w:val="000000" w:themeColor="text1"/>
        </w:rPr>
        <w:t>De nombreux échanges entre le centre so</w:t>
      </w:r>
      <w:r w:rsidR="000A0CF1">
        <w:rPr>
          <w:rFonts w:ascii="Arial" w:hAnsi="Arial" w:cs="Arial"/>
          <w:color w:val="000000" w:themeColor="text1"/>
        </w:rPr>
        <w:t>cial et les représentants de l’é</w:t>
      </w:r>
      <w:r w:rsidRPr="0042477D">
        <w:rPr>
          <w:rFonts w:ascii="Arial" w:hAnsi="Arial" w:cs="Arial"/>
          <w:color w:val="000000" w:themeColor="text1"/>
        </w:rPr>
        <w:t xml:space="preserve">ducation </w:t>
      </w:r>
      <w:r w:rsidR="000A0CF1">
        <w:rPr>
          <w:rFonts w:ascii="Arial" w:hAnsi="Arial" w:cs="Arial"/>
          <w:color w:val="000000" w:themeColor="text1"/>
        </w:rPr>
        <w:t>n</w:t>
      </w:r>
      <w:r w:rsidRPr="0042477D">
        <w:rPr>
          <w:rFonts w:ascii="Arial" w:hAnsi="Arial" w:cs="Arial"/>
          <w:color w:val="000000" w:themeColor="text1"/>
        </w:rPr>
        <w:t xml:space="preserve">ationale (enseignants et équipe de pilotage du projet) ont </w:t>
      </w:r>
      <w:r w:rsidR="000E6516" w:rsidRPr="0042477D">
        <w:rPr>
          <w:rFonts w:ascii="Arial" w:hAnsi="Arial" w:cs="Arial"/>
          <w:color w:val="000000" w:themeColor="text1"/>
        </w:rPr>
        <w:t xml:space="preserve">été nécessaires pour </w:t>
      </w:r>
      <w:r w:rsidRPr="0042477D">
        <w:rPr>
          <w:rFonts w:ascii="Arial" w:hAnsi="Arial" w:cs="Arial"/>
          <w:color w:val="000000" w:themeColor="text1"/>
        </w:rPr>
        <w:t>perm</w:t>
      </w:r>
      <w:r w:rsidR="000E6516" w:rsidRPr="0042477D">
        <w:rPr>
          <w:rFonts w:ascii="Arial" w:hAnsi="Arial" w:cs="Arial"/>
          <w:color w:val="000000" w:themeColor="text1"/>
        </w:rPr>
        <w:t>ettre</w:t>
      </w:r>
      <w:r w:rsidRPr="0042477D">
        <w:rPr>
          <w:rFonts w:ascii="Arial" w:hAnsi="Arial" w:cs="Arial"/>
          <w:color w:val="000000" w:themeColor="text1"/>
        </w:rPr>
        <w:t xml:space="preserve"> </w:t>
      </w:r>
      <w:r w:rsidR="00136618" w:rsidRPr="0042477D">
        <w:rPr>
          <w:rFonts w:ascii="Arial" w:hAnsi="Arial" w:cs="Arial"/>
          <w:color w:val="000000" w:themeColor="text1"/>
        </w:rPr>
        <w:t>d’explicit</w:t>
      </w:r>
      <w:r w:rsidRPr="0042477D">
        <w:rPr>
          <w:rFonts w:ascii="Arial" w:hAnsi="Arial" w:cs="Arial"/>
          <w:color w:val="000000" w:themeColor="text1"/>
        </w:rPr>
        <w:t>er</w:t>
      </w:r>
      <w:r w:rsidR="00136618" w:rsidRPr="0042477D">
        <w:rPr>
          <w:rFonts w:ascii="Arial" w:hAnsi="Arial" w:cs="Arial"/>
          <w:color w:val="000000" w:themeColor="text1"/>
        </w:rPr>
        <w:t xml:space="preserve"> </w:t>
      </w:r>
      <w:r w:rsidR="000E6516" w:rsidRPr="0042477D">
        <w:rPr>
          <w:rFonts w:ascii="Arial" w:hAnsi="Arial" w:cs="Arial"/>
          <w:color w:val="000000" w:themeColor="text1"/>
        </w:rPr>
        <w:t xml:space="preserve">et de clarifier </w:t>
      </w:r>
      <w:r w:rsidR="00136618" w:rsidRPr="0042477D">
        <w:rPr>
          <w:rFonts w:ascii="Arial" w:hAnsi="Arial" w:cs="Arial"/>
          <w:color w:val="000000" w:themeColor="text1"/>
        </w:rPr>
        <w:t>le projet de chacun</w:t>
      </w:r>
      <w:r w:rsidRPr="0042477D">
        <w:rPr>
          <w:rFonts w:ascii="Arial" w:hAnsi="Arial" w:cs="Arial"/>
          <w:color w:val="000000" w:themeColor="text1"/>
        </w:rPr>
        <w:t xml:space="preserve"> et d’envisager </w:t>
      </w:r>
      <w:r w:rsidR="000E6516" w:rsidRPr="0042477D">
        <w:rPr>
          <w:rFonts w:ascii="Arial" w:hAnsi="Arial" w:cs="Arial"/>
          <w:color w:val="000000" w:themeColor="text1"/>
        </w:rPr>
        <w:t>l</w:t>
      </w:r>
      <w:r w:rsidRPr="0042477D">
        <w:rPr>
          <w:rFonts w:ascii="Arial" w:hAnsi="Arial" w:cs="Arial"/>
          <w:color w:val="000000" w:themeColor="text1"/>
        </w:rPr>
        <w:t xml:space="preserve">es modalités de fonctionnement </w:t>
      </w:r>
      <w:r w:rsidR="000A0CF1">
        <w:rPr>
          <w:rFonts w:ascii="Arial" w:hAnsi="Arial" w:cs="Arial"/>
          <w:color w:val="000000" w:themeColor="text1"/>
        </w:rPr>
        <w:t>autour du projet de l’É</w:t>
      </w:r>
      <w:r w:rsidR="000E6516" w:rsidRPr="0042477D">
        <w:rPr>
          <w:rFonts w:ascii="Arial" w:hAnsi="Arial" w:cs="Arial"/>
          <w:color w:val="000000" w:themeColor="text1"/>
        </w:rPr>
        <w:t xml:space="preserve">cole du </w:t>
      </w:r>
      <w:r w:rsidR="000A0CF1">
        <w:rPr>
          <w:rFonts w:ascii="Arial" w:hAnsi="Arial" w:cs="Arial"/>
          <w:color w:val="000000" w:themeColor="text1"/>
        </w:rPr>
        <w:t>s</w:t>
      </w:r>
      <w:r w:rsidR="000E6516" w:rsidRPr="0042477D">
        <w:rPr>
          <w:rFonts w:ascii="Arial" w:hAnsi="Arial" w:cs="Arial"/>
          <w:color w:val="000000" w:themeColor="text1"/>
        </w:rPr>
        <w:t>ocle</w:t>
      </w:r>
      <w:r w:rsidRPr="0042477D">
        <w:rPr>
          <w:rFonts w:ascii="Arial" w:hAnsi="Arial" w:cs="Arial"/>
          <w:color w:val="000000" w:themeColor="text1"/>
        </w:rPr>
        <w:t xml:space="preserve">. </w:t>
      </w:r>
      <w:r w:rsidR="000E6516" w:rsidRPr="0042477D">
        <w:rPr>
          <w:rFonts w:ascii="Arial" w:hAnsi="Arial" w:cs="Arial"/>
          <w:color w:val="000000" w:themeColor="text1"/>
        </w:rPr>
        <w:t>Il a fallu articuler les actions déjà déployées par le centre social avec le projet de l’</w:t>
      </w:r>
      <w:r w:rsidR="000A0CF1">
        <w:rPr>
          <w:rFonts w:ascii="Arial" w:hAnsi="Arial" w:cs="Arial"/>
          <w:color w:val="000000" w:themeColor="text1"/>
        </w:rPr>
        <w:t>É</w:t>
      </w:r>
      <w:r w:rsidR="000E6516" w:rsidRPr="0042477D">
        <w:rPr>
          <w:rFonts w:ascii="Arial" w:hAnsi="Arial" w:cs="Arial"/>
          <w:color w:val="000000" w:themeColor="text1"/>
        </w:rPr>
        <w:t xml:space="preserve">cole du </w:t>
      </w:r>
      <w:r w:rsidR="000A0CF1">
        <w:rPr>
          <w:rFonts w:ascii="Arial" w:hAnsi="Arial" w:cs="Arial"/>
          <w:color w:val="000000" w:themeColor="text1"/>
        </w:rPr>
        <w:t>s</w:t>
      </w:r>
      <w:r w:rsidR="000E6516" w:rsidRPr="0042477D">
        <w:rPr>
          <w:rFonts w:ascii="Arial" w:hAnsi="Arial" w:cs="Arial"/>
          <w:color w:val="000000" w:themeColor="text1"/>
        </w:rPr>
        <w:t xml:space="preserve">ocle, ce qui n’a pas toujours été très simple. </w:t>
      </w:r>
      <w:r w:rsidRPr="0042477D">
        <w:rPr>
          <w:rFonts w:ascii="Arial" w:hAnsi="Arial" w:cs="Arial"/>
          <w:color w:val="000000" w:themeColor="text1"/>
        </w:rPr>
        <w:t>Ces temps d’échanges ont été essentiels pour construire une confiance réciproque et envisager des actions communes ou complémentaires</w:t>
      </w:r>
      <w:r w:rsidR="00067B5B">
        <w:rPr>
          <w:rFonts w:ascii="Arial" w:hAnsi="Arial" w:cs="Arial"/>
          <w:color w:val="000000" w:themeColor="text1"/>
        </w:rPr>
        <w:t>.</w:t>
      </w:r>
      <w:r w:rsidR="000E6516" w:rsidRPr="0042477D">
        <w:rPr>
          <w:rFonts w:ascii="Arial" w:hAnsi="Arial" w:cs="Arial"/>
          <w:color w:val="000000" w:themeColor="text1"/>
        </w:rPr>
        <w:t xml:space="preserve"> Ceci a conduit, par exemple, à développer la participation des enseignants au CLAS mais également à organiser un partage des locaux de l’espace parents.</w:t>
      </w:r>
    </w:p>
    <w:p w14:paraId="5AE8C6C1" w14:textId="77777777" w:rsidR="000E6516" w:rsidRPr="0042477D" w:rsidRDefault="000E6516" w:rsidP="000E6516">
      <w:pPr>
        <w:tabs>
          <w:tab w:val="num" w:pos="720"/>
        </w:tabs>
        <w:jc w:val="both"/>
        <w:rPr>
          <w:rFonts w:ascii="Arial" w:hAnsi="Arial" w:cs="Arial"/>
          <w:color w:val="000000" w:themeColor="text1"/>
        </w:rPr>
      </w:pPr>
    </w:p>
    <w:p w14:paraId="7BC620B4" w14:textId="1EB19785" w:rsidR="00136618" w:rsidRDefault="000E6516" w:rsidP="00F152C9">
      <w:pPr>
        <w:tabs>
          <w:tab w:val="num" w:pos="720"/>
        </w:tabs>
        <w:jc w:val="both"/>
        <w:rPr>
          <w:rFonts w:ascii="Arial" w:hAnsi="Arial" w:cs="Arial"/>
          <w:color w:val="000000" w:themeColor="text1"/>
        </w:rPr>
      </w:pPr>
      <w:r w:rsidRPr="0042477D">
        <w:rPr>
          <w:rFonts w:ascii="Arial" w:hAnsi="Arial" w:cs="Arial"/>
          <w:color w:val="000000" w:themeColor="text1"/>
        </w:rPr>
        <w:t>Ces échanges auraient certainement dû être initiés plus en amont dans la réflexion sur la mise en œuvre de l’espace parents.</w:t>
      </w:r>
      <w:r w:rsidR="00E230AE" w:rsidRPr="0042477D">
        <w:rPr>
          <w:rFonts w:ascii="Arial" w:hAnsi="Arial" w:cs="Arial"/>
          <w:color w:val="000000" w:themeColor="text1"/>
        </w:rPr>
        <w:t xml:space="preserve"> </w:t>
      </w:r>
    </w:p>
    <w:p w14:paraId="6189AD89" w14:textId="77777777" w:rsidR="003A44CB" w:rsidRDefault="003A44CB" w:rsidP="00F152C9">
      <w:pPr>
        <w:tabs>
          <w:tab w:val="num" w:pos="720"/>
        </w:tabs>
        <w:jc w:val="both"/>
        <w:rPr>
          <w:rFonts w:ascii="Arial" w:hAnsi="Arial" w:cs="Arial"/>
          <w:color w:val="000000" w:themeColor="text1"/>
        </w:rPr>
      </w:pPr>
    </w:p>
    <w:p w14:paraId="417EA0FF" w14:textId="77777777" w:rsidR="0042477D" w:rsidRDefault="0042477D" w:rsidP="00F152C9">
      <w:pPr>
        <w:tabs>
          <w:tab w:val="num" w:pos="720"/>
        </w:tabs>
        <w:jc w:val="both"/>
        <w:rPr>
          <w:rFonts w:ascii="Arial" w:hAnsi="Arial" w:cs="Arial"/>
          <w:color w:val="000000" w:themeColor="text1"/>
        </w:rPr>
      </w:pPr>
    </w:p>
    <w:p w14:paraId="31F32FCD" w14:textId="5CABAC28" w:rsidR="0042477D" w:rsidRPr="0042477D" w:rsidRDefault="0042477D" w:rsidP="0042477D">
      <w:pPr>
        <w:tabs>
          <w:tab w:val="num" w:pos="720"/>
        </w:tabs>
        <w:jc w:val="center"/>
        <w:rPr>
          <w:rFonts w:ascii="Arial" w:hAnsi="Arial" w:cs="Arial"/>
          <w:b/>
          <w:color w:val="0070C0"/>
        </w:rPr>
      </w:pPr>
      <w:r w:rsidRPr="0042477D">
        <w:rPr>
          <w:rFonts w:ascii="Arial" w:hAnsi="Arial" w:cs="Arial"/>
          <w:b/>
          <w:color w:val="0070C0"/>
        </w:rPr>
        <w:t>Conclusion provisoire :</w:t>
      </w:r>
    </w:p>
    <w:p w14:paraId="4EA93FF8" w14:textId="77777777" w:rsidR="0042477D" w:rsidRPr="0042477D" w:rsidRDefault="0042477D" w:rsidP="0042477D">
      <w:pPr>
        <w:tabs>
          <w:tab w:val="num" w:pos="720"/>
        </w:tabs>
        <w:jc w:val="center"/>
        <w:rPr>
          <w:rFonts w:ascii="Arial" w:hAnsi="Arial" w:cs="Arial"/>
          <w:b/>
          <w:color w:val="0070C0"/>
        </w:rPr>
      </w:pPr>
    </w:p>
    <w:p w14:paraId="40F865FB" w14:textId="6D1D4FB5" w:rsidR="0042477D" w:rsidRDefault="000A0CF1" w:rsidP="00987D41">
      <w:pPr>
        <w:tabs>
          <w:tab w:val="num" w:pos="720"/>
        </w:tabs>
        <w:jc w:val="both"/>
        <w:rPr>
          <w:rFonts w:ascii="Arial" w:hAnsi="Arial" w:cs="Arial"/>
          <w:color w:val="000000" w:themeColor="text1"/>
        </w:rPr>
      </w:pPr>
      <w:r>
        <w:rPr>
          <w:rFonts w:ascii="Arial" w:hAnsi="Arial" w:cs="Arial"/>
          <w:color w:val="000000" w:themeColor="text1"/>
        </w:rPr>
        <w:t>À</w:t>
      </w:r>
      <w:r w:rsidR="0042477D" w:rsidRPr="00987D41">
        <w:rPr>
          <w:rFonts w:ascii="Arial" w:hAnsi="Arial" w:cs="Arial"/>
          <w:color w:val="000000" w:themeColor="text1"/>
        </w:rPr>
        <w:t xml:space="preserve"> l’</w:t>
      </w:r>
      <w:r w:rsidR="003A44CB" w:rsidRPr="00987D41">
        <w:rPr>
          <w:rFonts w:ascii="Arial" w:hAnsi="Arial" w:cs="Arial"/>
          <w:color w:val="000000" w:themeColor="text1"/>
        </w:rPr>
        <w:t>heure où nous écrivons à dix mains</w:t>
      </w:r>
      <w:r w:rsidR="0042477D" w:rsidRPr="00987D41">
        <w:rPr>
          <w:rFonts w:ascii="Arial" w:hAnsi="Arial" w:cs="Arial"/>
          <w:color w:val="000000" w:themeColor="text1"/>
        </w:rPr>
        <w:t xml:space="preserve"> ce bilan de l’EDS de La Machine, nous avons plus que jamais conscience de son intérêt pour </w:t>
      </w:r>
      <w:r w:rsidR="00987D41">
        <w:rPr>
          <w:rFonts w:ascii="Arial" w:hAnsi="Arial" w:cs="Arial"/>
          <w:color w:val="000000" w:themeColor="text1"/>
        </w:rPr>
        <w:t xml:space="preserve">les élèves, </w:t>
      </w:r>
      <w:r w:rsidR="00B14D7A">
        <w:rPr>
          <w:rFonts w:ascii="Arial" w:hAnsi="Arial" w:cs="Arial"/>
          <w:color w:val="000000" w:themeColor="text1"/>
        </w:rPr>
        <w:t xml:space="preserve">les équipes enseignantes, </w:t>
      </w:r>
      <w:r w:rsidR="00C868E5">
        <w:rPr>
          <w:rFonts w:ascii="Arial" w:hAnsi="Arial" w:cs="Arial"/>
          <w:color w:val="000000" w:themeColor="text1"/>
        </w:rPr>
        <w:t>la commune</w:t>
      </w:r>
      <w:r w:rsidR="00B14D7A">
        <w:rPr>
          <w:rFonts w:ascii="Arial" w:hAnsi="Arial" w:cs="Arial"/>
          <w:color w:val="000000" w:themeColor="text1"/>
        </w:rPr>
        <w:t xml:space="preserve"> et l’écosystème local</w:t>
      </w:r>
      <w:r w:rsidR="00C868E5">
        <w:rPr>
          <w:rFonts w:ascii="Arial" w:hAnsi="Arial" w:cs="Arial"/>
          <w:color w:val="000000" w:themeColor="text1"/>
        </w:rPr>
        <w:t>.</w:t>
      </w:r>
      <w:r w:rsidR="0042477D" w:rsidRPr="00987D41">
        <w:rPr>
          <w:rFonts w:ascii="Arial" w:hAnsi="Arial" w:cs="Arial"/>
          <w:color w:val="000000" w:themeColor="text1"/>
        </w:rPr>
        <w:t xml:space="preserve"> </w:t>
      </w:r>
    </w:p>
    <w:p w14:paraId="3697A3C7" w14:textId="77777777" w:rsidR="00C868E5" w:rsidRPr="00987D41" w:rsidRDefault="00C868E5" w:rsidP="00987D41">
      <w:pPr>
        <w:tabs>
          <w:tab w:val="num" w:pos="720"/>
        </w:tabs>
        <w:jc w:val="both"/>
        <w:rPr>
          <w:rFonts w:ascii="Arial" w:hAnsi="Arial" w:cs="Arial"/>
          <w:color w:val="000000" w:themeColor="text1"/>
        </w:rPr>
      </w:pPr>
    </w:p>
    <w:p w14:paraId="13DF7910" w14:textId="636C911D" w:rsidR="00987D41" w:rsidRPr="00987D41" w:rsidRDefault="00987D41" w:rsidP="00987D41">
      <w:pPr>
        <w:jc w:val="both"/>
        <w:rPr>
          <w:rFonts w:ascii="Arial" w:eastAsia="Times New Roman" w:hAnsi="Arial" w:cs="Arial"/>
          <w:color w:val="000000"/>
          <w:lang w:eastAsia="fr-FR"/>
        </w:rPr>
      </w:pPr>
      <w:r w:rsidRPr="00987D41">
        <w:rPr>
          <w:rFonts w:ascii="Arial" w:hAnsi="Arial" w:cs="Arial"/>
          <w:color w:val="000000" w:themeColor="text1"/>
        </w:rPr>
        <w:t xml:space="preserve">Nous souhaitons que </w:t>
      </w:r>
      <w:r w:rsidRPr="00987D41">
        <w:rPr>
          <w:rFonts w:ascii="Arial" w:eastAsia="Times New Roman" w:hAnsi="Arial" w:cs="Arial"/>
          <w:color w:val="000000"/>
          <w:lang w:eastAsia="fr-FR"/>
        </w:rPr>
        <w:t>ce texte serve d’"arme de construction massive"</w:t>
      </w:r>
      <w:r w:rsidR="00067B5B">
        <w:rPr>
          <w:rFonts w:ascii="Arial" w:eastAsia="Times New Roman" w:hAnsi="Arial" w:cs="Arial"/>
          <w:color w:val="000000"/>
          <w:lang w:eastAsia="fr-FR"/>
        </w:rPr>
        <w:t xml:space="preserve"> : il </w:t>
      </w:r>
      <w:r w:rsidRPr="00987D41">
        <w:rPr>
          <w:rFonts w:ascii="Arial" w:eastAsia="Times New Roman" w:hAnsi="Arial" w:cs="Arial"/>
          <w:color w:val="000000"/>
          <w:lang w:eastAsia="fr-FR"/>
        </w:rPr>
        <w:t xml:space="preserve">cherche à bien distinguer ce qui relève des spécificités locales (le territoire </w:t>
      </w:r>
      <w:proofErr w:type="spellStart"/>
      <w:r w:rsidRPr="00987D41">
        <w:rPr>
          <w:rFonts w:ascii="Arial" w:eastAsia="Times New Roman" w:hAnsi="Arial" w:cs="Arial"/>
          <w:color w:val="000000"/>
          <w:lang w:eastAsia="fr-FR"/>
        </w:rPr>
        <w:t>machinois</w:t>
      </w:r>
      <w:proofErr w:type="spellEnd"/>
      <w:r w:rsidR="00B14D7A">
        <w:rPr>
          <w:rFonts w:ascii="Arial" w:eastAsia="Times New Roman" w:hAnsi="Arial" w:cs="Arial"/>
          <w:color w:val="000000"/>
          <w:lang w:eastAsia="fr-FR"/>
        </w:rPr>
        <w:t>, sa popula</w:t>
      </w:r>
      <w:r w:rsidR="00C868E5">
        <w:rPr>
          <w:rFonts w:ascii="Arial" w:eastAsia="Times New Roman" w:hAnsi="Arial" w:cs="Arial"/>
          <w:color w:val="000000"/>
          <w:lang w:eastAsia="fr-FR"/>
        </w:rPr>
        <w:t>tion</w:t>
      </w:r>
      <w:r w:rsidRPr="00987D41">
        <w:rPr>
          <w:rFonts w:ascii="Arial" w:eastAsia="Times New Roman" w:hAnsi="Arial" w:cs="Arial"/>
          <w:color w:val="000000"/>
          <w:lang w:eastAsia="fr-FR"/>
        </w:rPr>
        <w:t xml:space="preserve"> et son histoire) et de l'universel, in</w:t>
      </w:r>
      <w:r w:rsidR="00D36F4B">
        <w:rPr>
          <w:rFonts w:ascii="Arial" w:eastAsia="Times New Roman" w:hAnsi="Arial" w:cs="Arial"/>
          <w:color w:val="000000"/>
          <w:lang w:eastAsia="fr-FR"/>
        </w:rPr>
        <w:t>dispensable à la</w:t>
      </w:r>
      <w:r w:rsidR="00607683">
        <w:rPr>
          <w:rFonts w:ascii="Arial" w:eastAsia="Times New Roman" w:hAnsi="Arial" w:cs="Arial"/>
          <w:color w:val="000000"/>
          <w:lang w:eastAsia="fr-FR"/>
        </w:rPr>
        <w:t xml:space="preserve"> réussite de tout</w:t>
      </w:r>
      <w:r w:rsidRPr="00987D41">
        <w:rPr>
          <w:rFonts w:ascii="Arial" w:eastAsia="Times New Roman" w:hAnsi="Arial" w:cs="Arial"/>
          <w:color w:val="000000"/>
          <w:lang w:eastAsia="fr-FR"/>
        </w:rPr>
        <w:t xml:space="preserve"> projet de « territoire apprenant » :</w:t>
      </w:r>
    </w:p>
    <w:p w14:paraId="7F340BAA" w14:textId="77777777" w:rsidR="00987D41" w:rsidRPr="00987D41" w:rsidRDefault="00987D41" w:rsidP="000A0CF1">
      <w:pPr>
        <w:ind w:left="1416"/>
        <w:jc w:val="both"/>
        <w:rPr>
          <w:rFonts w:ascii="Arial" w:eastAsia="Times New Roman" w:hAnsi="Arial" w:cs="Arial"/>
          <w:color w:val="000000"/>
          <w:lang w:eastAsia="fr-FR"/>
        </w:rPr>
      </w:pPr>
      <w:r w:rsidRPr="00987D41">
        <w:rPr>
          <w:rFonts w:ascii="Arial" w:eastAsia="Times New Roman" w:hAnsi="Arial" w:cs="Arial"/>
          <w:color w:val="000000"/>
          <w:lang w:eastAsia="fr-FR"/>
        </w:rPr>
        <w:t>- la formation et les échanges inter-degrés</w:t>
      </w:r>
    </w:p>
    <w:p w14:paraId="0AB06316" w14:textId="77777777" w:rsidR="00987D41" w:rsidRPr="00987D41" w:rsidRDefault="00987D41" w:rsidP="000A0CF1">
      <w:pPr>
        <w:ind w:left="1416"/>
        <w:jc w:val="both"/>
        <w:rPr>
          <w:rFonts w:ascii="Arial" w:eastAsia="Times New Roman" w:hAnsi="Arial" w:cs="Arial"/>
          <w:color w:val="000000"/>
          <w:lang w:eastAsia="fr-FR"/>
        </w:rPr>
      </w:pPr>
      <w:r w:rsidRPr="00987D41">
        <w:rPr>
          <w:rFonts w:ascii="Arial" w:eastAsia="Times New Roman" w:hAnsi="Arial" w:cs="Arial"/>
          <w:color w:val="000000"/>
          <w:lang w:eastAsia="fr-FR"/>
        </w:rPr>
        <w:t>- l'inventivité des acteurs en regard de leur territoire.</w:t>
      </w:r>
    </w:p>
    <w:p w14:paraId="2BD5ECE1" w14:textId="6B5853E7" w:rsidR="00987D41" w:rsidRPr="00987D41" w:rsidRDefault="00C868E5" w:rsidP="000A0CF1">
      <w:pPr>
        <w:ind w:left="1416"/>
        <w:jc w:val="both"/>
        <w:rPr>
          <w:rFonts w:ascii="Arial" w:eastAsia="Times New Roman" w:hAnsi="Arial" w:cs="Arial"/>
          <w:color w:val="000000"/>
          <w:lang w:eastAsia="fr-FR"/>
        </w:rPr>
      </w:pPr>
      <w:r>
        <w:rPr>
          <w:rFonts w:ascii="Arial" w:eastAsia="Times New Roman" w:hAnsi="Arial" w:cs="Arial"/>
          <w:color w:val="000000"/>
          <w:lang w:eastAsia="fr-FR"/>
        </w:rPr>
        <w:t xml:space="preserve">- le </w:t>
      </w:r>
      <w:r w:rsidR="00987D41" w:rsidRPr="00987D41">
        <w:rPr>
          <w:rFonts w:ascii="Arial" w:eastAsia="Times New Roman" w:hAnsi="Arial" w:cs="Arial"/>
          <w:color w:val="000000"/>
          <w:lang w:eastAsia="fr-FR"/>
        </w:rPr>
        <w:t xml:space="preserve">regard positif </w:t>
      </w:r>
      <w:r>
        <w:rPr>
          <w:rFonts w:ascii="Arial" w:eastAsia="Times New Roman" w:hAnsi="Arial" w:cs="Arial"/>
          <w:color w:val="000000"/>
          <w:lang w:eastAsia="fr-FR"/>
        </w:rPr>
        <w:t xml:space="preserve">et ambitieux </w:t>
      </w:r>
      <w:r w:rsidR="00987D41" w:rsidRPr="00987D41">
        <w:rPr>
          <w:rFonts w:ascii="Arial" w:eastAsia="Times New Roman" w:hAnsi="Arial" w:cs="Arial"/>
          <w:color w:val="000000"/>
          <w:lang w:eastAsia="fr-FR"/>
        </w:rPr>
        <w:t>sur la ruralité et ses élèves</w:t>
      </w:r>
      <w:r>
        <w:rPr>
          <w:rFonts w:ascii="Arial" w:eastAsia="Times New Roman" w:hAnsi="Arial" w:cs="Arial"/>
          <w:color w:val="000000"/>
          <w:lang w:eastAsia="fr-FR"/>
        </w:rPr>
        <w:t>.</w:t>
      </w:r>
    </w:p>
    <w:p w14:paraId="6A9CB8E4" w14:textId="77777777" w:rsidR="003A44CB" w:rsidRDefault="003A44CB" w:rsidP="0042477D">
      <w:pPr>
        <w:tabs>
          <w:tab w:val="num" w:pos="720"/>
        </w:tabs>
        <w:jc w:val="both"/>
        <w:rPr>
          <w:rFonts w:ascii="Arial" w:hAnsi="Arial" w:cs="Arial"/>
          <w:color w:val="000000" w:themeColor="text1"/>
        </w:rPr>
      </w:pPr>
    </w:p>
    <w:p w14:paraId="4AA430A6" w14:textId="77777777" w:rsidR="000A0CF1" w:rsidRDefault="000A0CF1" w:rsidP="003A44CB">
      <w:pPr>
        <w:tabs>
          <w:tab w:val="num" w:pos="720"/>
        </w:tabs>
        <w:jc w:val="center"/>
        <w:rPr>
          <w:rFonts w:ascii="Arial" w:hAnsi="Arial" w:cs="Arial"/>
          <w:color w:val="000000" w:themeColor="text1"/>
        </w:rPr>
      </w:pPr>
    </w:p>
    <w:p w14:paraId="33C7074C" w14:textId="77777777" w:rsidR="000A0CF1" w:rsidRDefault="000A0CF1" w:rsidP="003A44CB">
      <w:pPr>
        <w:tabs>
          <w:tab w:val="num" w:pos="720"/>
        </w:tabs>
        <w:jc w:val="center"/>
        <w:rPr>
          <w:rFonts w:ascii="Arial" w:hAnsi="Arial" w:cs="Arial"/>
          <w:color w:val="000000" w:themeColor="text1"/>
        </w:rPr>
      </w:pPr>
    </w:p>
    <w:p w14:paraId="49BB0DF3" w14:textId="77777777" w:rsidR="000A0CF1" w:rsidRDefault="000A0CF1" w:rsidP="003A44CB">
      <w:pPr>
        <w:tabs>
          <w:tab w:val="num" w:pos="720"/>
        </w:tabs>
        <w:jc w:val="center"/>
        <w:rPr>
          <w:rFonts w:ascii="Arial" w:hAnsi="Arial" w:cs="Arial"/>
          <w:color w:val="000000" w:themeColor="text1"/>
        </w:rPr>
      </w:pPr>
    </w:p>
    <w:p w14:paraId="196DE0A4" w14:textId="5DC7815F" w:rsidR="003A44CB" w:rsidRDefault="00DB64A9" w:rsidP="003A44CB">
      <w:pPr>
        <w:tabs>
          <w:tab w:val="num" w:pos="720"/>
        </w:tabs>
        <w:jc w:val="center"/>
        <w:rPr>
          <w:rFonts w:ascii="Arial" w:hAnsi="Arial" w:cs="Arial"/>
          <w:color w:val="000000" w:themeColor="text1"/>
        </w:rPr>
      </w:pPr>
      <w:r>
        <w:rPr>
          <w:rFonts w:ascii="Arial" w:hAnsi="Arial" w:cs="Arial"/>
          <w:color w:val="000000" w:themeColor="text1"/>
        </w:rPr>
        <w:t>Nevers, le 25</w:t>
      </w:r>
      <w:r w:rsidR="003A44CB">
        <w:rPr>
          <w:rFonts w:ascii="Arial" w:hAnsi="Arial" w:cs="Arial"/>
          <w:color w:val="000000" w:themeColor="text1"/>
        </w:rPr>
        <w:t xml:space="preserve"> janvier 2021</w:t>
      </w:r>
    </w:p>
    <w:p w14:paraId="0B9D4B18" w14:textId="77777777" w:rsidR="003A44CB" w:rsidRDefault="003A44CB" w:rsidP="003A44CB">
      <w:pPr>
        <w:tabs>
          <w:tab w:val="num" w:pos="720"/>
        </w:tabs>
        <w:jc w:val="center"/>
        <w:rPr>
          <w:rFonts w:ascii="Arial" w:hAnsi="Arial" w:cs="Arial"/>
          <w:color w:val="000000" w:themeColor="text1"/>
        </w:rPr>
      </w:pPr>
    </w:p>
    <w:p w14:paraId="2C568101" w14:textId="77777777" w:rsidR="003A44CB" w:rsidRDefault="003A44CB" w:rsidP="003A44CB">
      <w:pPr>
        <w:tabs>
          <w:tab w:val="num" w:pos="720"/>
        </w:tabs>
        <w:jc w:val="center"/>
        <w:rPr>
          <w:rFonts w:ascii="Arial" w:hAnsi="Arial" w:cs="Arial"/>
          <w:color w:val="000000" w:themeColor="text1"/>
        </w:rPr>
      </w:pPr>
    </w:p>
    <w:p w14:paraId="0D9FE06D" w14:textId="22486801" w:rsidR="003A44CB" w:rsidRDefault="003A44CB" w:rsidP="003A44CB">
      <w:pPr>
        <w:tabs>
          <w:tab w:val="num" w:pos="720"/>
        </w:tabs>
        <w:jc w:val="center"/>
        <w:rPr>
          <w:rFonts w:ascii="Arial" w:hAnsi="Arial" w:cs="Arial"/>
          <w:color w:val="000000" w:themeColor="text1"/>
        </w:rPr>
      </w:pPr>
      <w:r>
        <w:rPr>
          <w:rFonts w:ascii="Arial" w:hAnsi="Arial" w:cs="Arial"/>
          <w:color w:val="000000" w:themeColor="text1"/>
        </w:rPr>
        <w:t xml:space="preserve">Françoise </w:t>
      </w:r>
      <w:proofErr w:type="spellStart"/>
      <w:r>
        <w:rPr>
          <w:rFonts w:ascii="Arial" w:hAnsi="Arial" w:cs="Arial"/>
          <w:color w:val="000000" w:themeColor="text1"/>
        </w:rPr>
        <w:t>Delaspre</w:t>
      </w:r>
      <w:proofErr w:type="spellEnd"/>
      <w:r>
        <w:rPr>
          <w:rFonts w:ascii="Arial" w:hAnsi="Arial" w:cs="Arial"/>
          <w:color w:val="000000" w:themeColor="text1"/>
        </w:rPr>
        <w:t>, IPR</w:t>
      </w:r>
    </w:p>
    <w:p w14:paraId="49718000" w14:textId="19CAD983" w:rsidR="003A44CB" w:rsidRDefault="003A44CB" w:rsidP="003A44CB">
      <w:pPr>
        <w:tabs>
          <w:tab w:val="num" w:pos="720"/>
        </w:tabs>
        <w:jc w:val="center"/>
        <w:rPr>
          <w:rFonts w:ascii="Arial" w:hAnsi="Arial" w:cs="Arial"/>
          <w:color w:val="000000" w:themeColor="text1"/>
        </w:rPr>
      </w:pPr>
      <w:r>
        <w:rPr>
          <w:rFonts w:ascii="Arial" w:hAnsi="Arial" w:cs="Arial"/>
          <w:color w:val="000000" w:themeColor="text1"/>
        </w:rPr>
        <w:t>Annette Gien IEN</w:t>
      </w:r>
    </w:p>
    <w:p w14:paraId="2CE75B83" w14:textId="38F3BE52" w:rsidR="003A44CB" w:rsidRDefault="003A44CB" w:rsidP="003A44CB">
      <w:pPr>
        <w:tabs>
          <w:tab w:val="num" w:pos="720"/>
        </w:tabs>
        <w:jc w:val="center"/>
        <w:rPr>
          <w:rFonts w:ascii="Arial" w:hAnsi="Arial" w:cs="Arial"/>
          <w:color w:val="000000" w:themeColor="text1"/>
        </w:rPr>
      </w:pPr>
      <w:r>
        <w:rPr>
          <w:rFonts w:ascii="Arial" w:hAnsi="Arial" w:cs="Arial"/>
          <w:color w:val="000000" w:themeColor="text1"/>
        </w:rPr>
        <w:t>Fabien Rochette, CPC</w:t>
      </w:r>
    </w:p>
    <w:p w14:paraId="42AE6F61" w14:textId="70815F1E" w:rsidR="003A44CB" w:rsidRDefault="003A44CB" w:rsidP="003A44CB">
      <w:pPr>
        <w:tabs>
          <w:tab w:val="num" w:pos="720"/>
        </w:tabs>
        <w:jc w:val="center"/>
        <w:rPr>
          <w:rFonts w:ascii="Arial" w:hAnsi="Arial" w:cs="Arial"/>
          <w:color w:val="000000" w:themeColor="text1"/>
        </w:rPr>
      </w:pPr>
      <w:r>
        <w:rPr>
          <w:rFonts w:ascii="Arial" w:hAnsi="Arial" w:cs="Arial"/>
          <w:color w:val="000000" w:themeColor="text1"/>
        </w:rPr>
        <w:t>Pascal Thévenet, principal du collège</w:t>
      </w:r>
    </w:p>
    <w:p w14:paraId="4ECAA656" w14:textId="5A3627AB" w:rsidR="003A44CB" w:rsidRDefault="003A44CB" w:rsidP="003A44CB">
      <w:pPr>
        <w:tabs>
          <w:tab w:val="num" w:pos="720"/>
        </w:tabs>
        <w:jc w:val="center"/>
        <w:rPr>
          <w:rFonts w:ascii="Arial" w:hAnsi="Arial" w:cs="Arial"/>
          <w:color w:val="000000" w:themeColor="text1"/>
        </w:rPr>
      </w:pPr>
      <w:r>
        <w:rPr>
          <w:rFonts w:ascii="Arial" w:hAnsi="Arial" w:cs="Arial"/>
          <w:color w:val="000000" w:themeColor="text1"/>
        </w:rPr>
        <w:t xml:space="preserve">Anne </w:t>
      </w:r>
      <w:proofErr w:type="spellStart"/>
      <w:r>
        <w:rPr>
          <w:rFonts w:ascii="Arial" w:hAnsi="Arial" w:cs="Arial"/>
          <w:color w:val="000000" w:themeColor="text1"/>
        </w:rPr>
        <w:t>Waeckerle</w:t>
      </w:r>
      <w:proofErr w:type="spellEnd"/>
      <w:r>
        <w:rPr>
          <w:rFonts w:ascii="Arial" w:hAnsi="Arial" w:cs="Arial"/>
          <w:color w:val="000000" w:themeColor="text1"/>
        </w:rPr>
        <w:t>, CPC</w:t>
      </w:r>
    </w:p>
    <w:p w14:paraId="6CAA28F7" w14:textId="77777777" w:rsidR="003A44CB" w:rsidRPr="0042477D" w:rsidRDefault="003A44CB" w:rsidP="003A44CB">
      <w:pPr>
        <w:tabs>
          <w:tab w:val="num" w:pos="720"/>
        </w:tabs>
        <w:jc w:val="center"/>
        <w:rPr>
          <w:rFonts w:ascii="Arial" w:hAnsi="Arial" w:cs="Arial"/>
          <w:color w:val="000000" w:themeColor="text1"/>
        </w:rPr>
      </w:pPr>
    </w:p>
    <w:p w14:paraId="3A9718B8" w14:textId="425B3EA2" w:rsidR="000E6516" w:rsidRPr="0042477D" w:rsidRDefault="000E6516" w:rsidP="003A44CB">
      <w:pPr>
        <w:tabs>
          <w:tab w:val="num" w:pos="720"/>
        </w:tabs>
        <w:jc w:val="center"/>
        <w:rPr>
          <w:rFonts w:ascii="Arial" w:hAnsi="Arial" w:cs="Arial"/>
          <w:color w:val="000000" w:themeColor="text1"/>
        </w:rPr>
      </w:pPr>
    </w:p>
    <w:sectPr w:rsidR="000E6516" w:rsidRPr="0042477D" w:rsidSect="00936309">
      <w:footerReference w:type="even" r:id="rId26"/>
      <w:footerReference w:type="default" r:id="rId27"/>
      <w:pgSz w:w="11900" w:h="16840"/>
      <w:pgMar w:top="913" w:right="1417" w:bottom="1266"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26DFC" w14:textId="77777777" w:rsidR="008C006F" w:rsidRDefault="008C006F" w:rsidP="00E0425C">
      <w:r>
        <w:separator/>
      </w:r>
    </w:p>
  </w:endnote>
  <w:endnote w:type="continuationSeparator" w:id="0">
    <w:p w14:paraId="7725F5CD" w14:textId="77777777" w:rsidR="008C006F" w:rsidRDefault="008C006F" w:rsidP="00E04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8CE5A" w14:textId="77777777" w:rsidR="00C97608" w:rsidRDefault="00C97608" w:rsidP="000F3711">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4C2D497B" w14:textId="77777777" w:rsidR="00C97608" w:rsidRDefault="00C97608">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36FD6" w14:textId="7EC8258E" w:rsidR="00C97608" w:rsidRDefault="00C97608" w:rsidP="000F3711">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07532A">
      <w:rPr>
        <w:rStyle w:val="Numrodepage"/>
        <w:noProof/>
      </w:rPr>
      <w:t>24</w:t>
    </w:r>
    <w:r>
      <w:rPr>
        <w:rStyle w:val="Numrodepage"/>
      </w:rPr>
      <w:fldChar w:fldCharType="end"/>
    </w:r>
  </w:p>
  <w:p w14:paraId="39DA65E2" w14:textId="77777777" w:rsidR="00C97608" w:rsidRDefault="00C97608">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27AA9" w14:textId="77777777" w:rsidR="008C006F" w:rsidRDefault="008C006F" w:rsidP="00E0425C">
      <w:r>
        <w:separator/>
      </w:r>
    </w:p>
  </w:footnote>
  <w:footnote w:type="continuationSeparator" w:id="0">
    <w:p w14:paraId="3317CA17" w14:textId="77777777" w:rsidR="008C006F" w:rsidRDefault="008C006F" w:rsidP="00E0425C">
      <w:r>
        <w:continuationSeparator/>
      </w:r>
    </w:p>
  </w:footnote>
  <w:footnote w:id="1">
    <w:p w14:paraId="3F63C0E7" w14:textId="0AC68DD2" w:rsidR="00C97608" w:rsidRDefault="00C97608">
      <w:pPr>
        <w:pStyle w:val="Notedebasdepage"/>
      </w:pPr>
      <w:r>
        <w:rPr>
          <w:rStyle w:val="Appelnotedebasdep"/>
        </w:rPr>
        <w:footnoteRef/>
      </w:r>
      <w:r>
        <w:t xml:space="preserve"> Rappels à la page1 du Rapport IGEN-IGAENR n°2019-041 de mai 2019 : </w:t>
      </w:r>
      <w:r w:rsidRPr="00F0236C">
        <w:rPr>
          <w:i/>
        </w:rPr>
        <w:t>« GEE, école du socle »</w:t>
      </w:r>
      <w:r>
        <w:t xml:space="preserve"> </w:t>
      </w:r>
      <w:hyperlink r:id="rId1" w:history="1">
        <w:r w:rsidRPr="00EB300C">
          <w:rPr>
            <w:rStyle w:val="Lienhypertexte"/>
          </w:rPr>
          <w:t>https://www.education.gouv.fr/groupe-d-etudes-et-d-expertise-ecole-du-socle-6968</w:t>
        </w:r>
      </w:hyperlink>
    </w:p>
  </w:footnote>
  <w:footnote w:id="2">
    <w:p w14:paraId="35FE7B75" w14:textId="47971397" w:rsidR="00C97608" w:rsidRDefault="00C97608">
      <w:pPr>
        <w:pStyle w:val="Notedebasdepage"/>
      </w:pPr>
      <w:r>
        <w:rPr>
          <w:rStyle w:val="Appelnotedebasdep"/>
        </w:rPr>
        <w:footnoteRef/>
      </w:r>
      <w:r>
        <w:t xml:space="preserve"> Texte du socle commun de connaissances, de compétences et de culture à consulter : </w:t>
      </w:r>
      <w:hyperlink r:id="rId2" w:history="1">
        <w:r w:rsidRPr="007C3A26">
          <w:rPr>
            <w:rStyle w:val="Lienhypertexte"/>
          </w:rPr>
          <w:t>https://cache.media.education.gouv.fr/file/17/45/6/Socle_commun_de_connaissances,_de_competences_et_de_culture_415456.pdf</w:t>
        </w:r>
      </w:hyperlink>
      <w:r>
        <w:t xml:space="preserve"> </w:t>
      </w:r>
    </w:p>
  </w:footnote>
  <w:footnote w:id="3">
    <w:p w14:paraId="684AF2FE" w14:textId="037C96C2" w:rsidR="00C97608" w:rsidRDefault="00C97608">
      <w:pPr>
        <w:pStyle w:val="Notedebasdepage"/>
      </w:pPr>
      <w:r>
        <w:rPr>
          <w:rStyle w:val="Appelnotedebasdep"/>
        </w:rPr>
        <w:footnoteRef/>
      </w:r>
      <w:r>
        <w:t xml:space="preserve"> Introduit dans la loi d’orientation de 2005, nécessaire pour valider le DNB en 2011, réécrit en 2015. </w:t>
      </w:r>
    </w:p>
  </w:footnote>
  <w:footnote w:id="4">
    <w:p w14:paraId="55DA2D9D" w14:textId="6594EAB3" w:rsidR="00C97608" w:rsidRDefault="00C97608">
      <w:pPr>
        <w:pStyle w:val="Notedebasdepage"/>
      </w:pPr>
      <w:r>
        <w:rPr>
          <w:rStyle w:val="Appelnotedebasdep"/>
        </w:rPr>
        <w:footnoteRef/>
      </w:r>
      <w:r>
        <w:t xml:space="preserve"> </w:t>
      </w:r>
      <w:hyperlink r:id="rId3" w:history="1">
        <w:r w:rsidRPr="00146F44">
          <w:rPr>
            <w:rStyle w:val="Lienhypertexte"/>
          </w:rPr>
          <w:t>https://www.onisep.fr/Pres-de-chez-vous/Bourgogne-Franche-Comte/Dijon/Equipes-educatives/L-academie-en-actions/L-academie-apprenante</w:t>
        </w:r>
      </w:hyperlink>
    </w:p>
  </w:footnote>
  <w:footnote w:id="5">
    <w:p w14:paraId="0E732997" w14:textId="073C20AA" w:rsidR="00C97608" w:rsidRDefault="00C97608">
      <w:pPr>
        <w:pStyle w:val="Notedebasdepage"/>
      </w:pPr>
      <w:r>
        <w:rPr>
          <w:rStyle w:val="Appelnotedebasdep"/>
        </w:rPr>
        <w:footnoteRef/>
      </w:r>
      <w:r>
        <w:t xml:space="preserve"> </w:t>
      </w:r>
      <w:proofErr w:type="gramStart"/>
      <w:r>
        <w:t>voir</w:t>
      </w:r>
      <w:proofErr w:type="gramEnd"/>
      <w:r>
        <w:t xml:space="preserve"> bilan des formations à partir de la page 8, point 4) les enseignants / les modalités de la formation / l’adhésion progressive</w:t>
      </w:r>
    </w:p>
  </w:footnote>
  <w:footnote w:id="6">
    <w:p w14:paraId="32B43220" w14:textId="123187BF" w:rsidR="00C97608" w:rsidRDefault="00C97608">
      <w:pPr>
        <w:pStyle w:val="Notedebasdepage"/>
      </w:pPr>
      <w:r>
        <w:rPr>
          <w:rStyle w:val="Appelnotedebasdep"/>
        </w:rPr>
        <w:footnoteRef/>
      </w:r>
      <w:r>
        <w:t xml:space="preserve"> Salomé BERLIOUX et </w:t>
      </w:r>
      <w:proofErr w:type="spellStart"/>
      <w:r>
        <w:t>Erkki</w:t>
      </w:r>
      <w:proofErr w:type="spellEnd"/>
      <w:r>
        <w:t xml:space="preserve"> MAILLARD, les Invisibles de la République, Paris 2019, page 210.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60394"/>
    <w:multiLevelType w:val="hybridMultilevel"/>
    <w:tmpl w:val="F446E26E"/>
    <w:lvl w:ilvl="0" w:tplc="2A8E174C">
      <w:start w:val="1"/>
      <w:numFmt w:val="bullet"/>
      <w:lvlText w:val="–"/>
      <w:lvlJc w:val="left"/>
      <w:pPr>
        <w:tabs>
          <w:tab w:val="num" w:pos="720"/>
        </w:tabs>
        <w:ind w:left="720" w:hanging="360"/>
      </w:pPr>
      <w:rPr>
        <w:rFonts w:ascii="Arial" w:hAnsi="Arial" w:hint="default"/>
      </w:rPr>
    </w:lvl>
    <w:lvl w:ilvl="1" w:tplc="2CA2A2A2">
      <w:start w:val="1"/>
      <w:numFmt w:val="bullet"/>
      <w:lvlText w:val="–"/>
      <w:lvlJc w:val="left"/>
      <w:pPr>
        <w:tabs>
          <w:tab w:val="num" w:pos="1440"/>
        </w:tabs>
        <w:ind w:left="1440" w:hanging="360"/>
      </w:pPr>
      <w:rPr>
        <w:rFonts w:ascii="Arial" w:hAnsi="Arial" w:hint="default"/>
      </w:rPr>
    </w:lvl>
    <w:lvl w:ilvl="2" w:tplc="AD50448E" w:tentative="1">
      <w:start w:val="1"/>
      <w:numFmt w:val="bullet"/>
      <w:lvlText w:val="–"/>
      <w:lvlJc w:val="left"/>
      <w:pPr>
        <w:tabs>
          <w:tab w:val="num" w:pos="2160"/>
        </w:tabs>
        <w:ind w:left="2160" w:hanging="360"/>
      </w:pPr>
      <w:rPr>
        <w:rFonts w:ascii="Arial" w:hAnsi="Arial" w:hint="default"/>
      </w:rPr>
    </w:lvl>
    <w:lvl w:ilvl="3" w:tplc="838CF12A" w:tentative="1">
      <w:start w:val="1"/>
      <w:numFmt w:val="bullet"/>
      <w:lvlText w:val="–"/>
      <w:lvlJc w:val="left"/>
      <w:pPr>
        <w:tabs>
          <w:tab w:val="num" w:pos="2880"/>
        </w:tabs>
        <w:ind w:left="2880" w:hanging="360"/>
      </w:pPr>
      <w:rPr>
        <w:rFonts w:ascii="Arial" w:hAnsi="Arial" w:hint="default"/>
      </w:rPr>
    </w:lvl>
    <w:lvl w:ilvl="4" w:tplc="748A619A" w:tentative="1">
      <w:start w:val="1"/>
      <w:numFmt w:val="bullet"/>
      <w:lvlText w:val="–"/>
      <w:lvlJc w:val="left"/>
      <w:pPr>
        <w:tabs>
          <w:tab w:val="num" w:pos="3600"/>
        </w:tabs>
        <w:ind w:left="3600" w:hanging="360"/>
      </w:pPr>
      <w:rPr>
        <w:rFonts w:ascii="Arial" w:hAnsi="Arial" w:hint="default"/>
      </w:rPr>
    </w:lvl>
    <w:lvl w:ilvl="5" w:tplc="BB9267A2" w:tentative="1">
      <w:start w:val="1"/>
      <w:numFmt w:val="bullet"/>
      <w:lvlText w:val="–"/>
      <w:lvlJc w:val="left"/>
      <w:pPr>
        <w:tabs>
          <w:tab w:val="num" w:pos="4320"/>
        </w:tabs>
        <w:ind w:left="4320" w:hanging="360"/>
      </w:pPr>
      <w:rPr>
        <w:rFonts w:ascii="Arial" w:hAnsi="Arial" w:hint="default"/>
      </w:rPr>
    </w:lvl>
    <w:lvl w:ilvl="6" w:tplc="1BFAC866" w:tentative="1">
      <w:start w:val="1"/>
      <w:numFmt w:val="bullet"/>
      <w:lvlText w:val="–"/>
      <w:lvlJc w:val="left"/>
      <w:pPr>
        <w:tabs>
          <w:tab w:val="num" w:pos="5040"/>
        </w:tabs>
        <w:ind w:left="5040" w:hanging="360"/>
      </w:pPr>
      <w:rPr>
        <w:rFonts w:ascii="Arial" w:hAnsi="Arial" w:hint="default"/>
      </w:rPr>
    </w:lvl>
    <w:lvl w:ilvl="7" w:tplc="8FD6AD22" w:tentative="1">
      <w:start w:val="1"/>
      <w:numFmt w:val="bullet"/>
      <w:lvlText w:val="–"/>
      <w:lvlJc w:val="left"/>
      <w:pPr>
        <w:tabs>
          <w:tab w:val="num" w:pos="5760"/>
        </w:tabs>
        <w:ind w:left="5760" w:hanging="360"/>
      </w:pPr>
      <w:rPr>
        <w:rFonts w:ascii="Arial" w:hAnsi="Arial" w:hint="default"/>
      </w:rPr>
    </w:lvl>
    <w:lvl w:ilvl="8" w:tplc="786E9360" w:tentative="1">
      <w:start w:val="1"/>
      <w:numFmt w:val="bullet"/>
      <w:lvlText w:val="–"/>
      <w:lvlJc w:val="left"/>
      <w:pPr>
        <w:tabs>
          <w:tab w:val="num" w:pos="6480"/>
        </w:tabs>
        <w:ind w:left="6480" w:hanging="360"/>
      </w:pPr>
      <w:rPr>
        <w:rFonts w:ascii="Arial" w:hAnsi="Arial" w:hint="default"/>
      </w:rPr>
    </w:lvl>
  </w:abstractNum>
  <w:abstractNum w:abstractNumId="1">
    <w:nsid w:val="0E5032F7"/>
    <w:multiLevelType w:val="hybridMultilevel"/>
    <w:tmpl w:val="EB56DAB2"/>
    <w:lvl w:ilvl="0" w:tplc="86EEBDC0">
      <w:start w:val="1"/>
      <w:numFmt w:val="bullet"/>
      <w:lvlText w:val=""/>
      <w:lvlJc w:val="left"/>
      <w:pPr>
        <w:tabs>
          <w:tab w:val="num" w:pos="720"/>
        </w:tabs>
        <w:ind w:left="720" w:hanging="360"/>
      </w:pPr>
      <w:rPr>
        <w:rFonts w:ascii="Wingdings" w:hAnsi="Wingdings" w:hint="default"/>
      </w:rPr>
    </w:lvl>
    <w:lvl w:ilvl="1" w:tplc="1E389CE6" w:tentative="1">
      <w:start w:val="1"/>
      <w:numFmt w:val="bullet"/>
      <w:lvlText w:val=""/>
      <w:lvlJc w:val="left"/>
      <w:pPr>
        <w:tabs>
          <w:tab w:val="num" w:pos="1440"/>
        </w:tabs>
        <w:ind w:left="1440" w:hanging="360"/>
      </w:pPr>
      <w:rPr>
        <w:rFonts w:ascii="Wingdings" w:hAnsi="Wingdings" w:hint="default"/>
      </w:rPr>
    </w:lvl>
    <w:lvl w:ilvl="2" w:tplc="93FE1E92" w:tentative="1">
      <w:start w:val="1"/>
      <w:numFmt w:val="bullet"/>
      <w:lvlText w:val=""/>
      <w:lvlJc w:val="left"/>
      <w:pPr>
        <w:tabs>
          <w:tab w:val="num" w:pos="2160"/>
        </w:tabs>
        <w:ind w:left="2160" w:hanging="360"/>
      </w:pPr>
      <w:rPr>
        <w:rFonts w:ascii="Wingdings" w:hAnsi="Wingdings" w:hint="default"/>
      </w:rPr>
    </w:lvl>
    <w:lvl w:ilvl="3" w:tplc="44D2B342" w:tentative="1">
      <w:start w:val="1"/>
      <w:numFmt w:val="bullet"/>
      <w:lvlText w:val=""/>
      <w:lvlJc w:val="left"/>
      <w:pPr>
        <w:tabs>
          <w:tab w:val="num" w:pos="2880"/>
        </w:tabs>
        <w:ind w:left="2880" w:hanging="360"/>
      </w:pPr>
      <w:rPr>
        <w:rFonts w:ascii="Wingdings" w:hAnsi="Wingdings" w:hint="default"/>
      </w:rPr>
    </w:lvl>
    <w:lvl w:ilvl="4" w:tplc="8D5EDD6A" w:tentative="1">
      <w:start w:val="1"/>
      <w:numFmt w:val="bullet"/>
      <w:lvlText w:val=""/>
      <w:lvlJc w:val="left"/>
      <w:pPr>
        <w:tabs>
          <w:tab w:val="num" w:pos="3600"/>
        </w:tabs>
        <w:ind w:left="3600" w:hanging="360"/>
      </w:pPr>
      <w:rPr>
        <w:rFonts w:ascii="Wingdings" w:hAnsi="Wingdings" w:hint="default"/>
      </w:rPr>
    </w:lvl>
    <w:lvl w:ilvl="5" w:tplc="AD0C5308" w:tentative="1">
      <w:start w:val="1"/>
      <w:numFmt w:val="bullet"/>
      <w:lvlText w:val=""/>
      <w:lvlJc w:val="left"/>
      <w:pPr>
        <w:tabs>
          <w:tab w:val="num" w:pos="4320"/>
        </w:tabs>
        <w:ind w:left="4320" w:hanging="360"/>
      </w:pPr>
      <w:rPr>
        <w:rFonts w:ascii="Wingdings" w:hAnsi="Wingdings" w:hint="default"/>
      </w:rPr>
    </w:lvl>
    <w:lvl w:ilvl="6" w:tplc="D046CE4A" w:tentative="1">
      <w:start w:val="1"/>
      <w:numFmt w:val="bullet"/>
      <w:lvlText w:val=""/>
      <w:lvlJc w:val="left"/>
      <w:pPr>
        <w:tabs>
          <w:tab w:val="num" w:pos="5040"/>
        </w:tabs>
        <w:ind w:left="5040" w:hanging="360"/>
      </w:pPr>
      <w:rPr>
        <w:rFonts w:ascii="Wingdings" w:hAnsi="Wingdings" w:hint="default"/>
      </w:rPr>
    </w:lvl>
    <w:lvl w:ilvl="7" w:tplc="75C0D118" w:tentative="1">
      <w:start w:val="1"/>
      <w:numFmt w:val="bullet"/>
      <w:lvlText w:val=""/>
      <w:lvlJc w:val="left"/>
      <w:pPr>
        <w:tabs>
          <w:tab w:val="num" w:pos="5760"/>
        </w:tabs>
        <w:ind w:left="5760" w:hanging="360"/>
      </w:pPr>
      <w:rPr>
        <w:rFonts w:ascii="Wingdings" w:hAnsi="Wingdings" w:hint="default"/>
      </w:rPr>
    </w:lvl>
    <w:lvl w:ilvl="8" w:tplc="00BEBB02" w:tentative="1">
      <w:start w:val="1"/>
      <w:numFmt w:val="bullet"/>
      <w:lvlText w:val=""/>
      <w:lvlJc w:val="left"/>
      <w:pPr>
        <w:tabs>
          <w:tab w:val="num" w:pos="6480"/>
        </w:tabs>
        <w:ind w:left="6480" w:hanging="360"/>
      </w:pPr>
      <w:rPr>
        <w:rFonts w:ascii="Wingdings" w:hAnsi="Wingdings" w:hint="default"/>
      </w:rPr>
    </w:lvl>
  </w:abstractNum>
  <w:abstractNum w:abstractNumId="2">
    <w:nsid w:val="11907287"/>
    <w:multiLevelType w:val="hybridMultilevel"/>
    <w:tmpl w:val="876250DE"/>
    <w:lvl w:ilvl="0" w:tplc="C33C8862">
      <w:start w:val="1"/>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F3B59CC"/>
    <w:multiLevelType w:val="hybridMultilevel"/>
    <w:tmpl w:val="7220A858"/>
    <w:lvl w:ilvl="0" w:tplc="E1E817FE">
      <w:start w:val="1"/>
      <w:numFmt w:val="bullet"/>
      <w:lvlText w:val="•"/>
      <w:lvlJc w:val="left"/>
      <w:pPr>
        <w:tabs>
          <w:tab w:val="num" w:pos="720"/>
        </w:tabs>
        <w:ind w:left="720" w:hanging="360"/>
      </w:pPr>
      <w:rPr>
        <w:rFonts w:ascii="Arial" w:hAnsi="Arial" w:hint="default"/>
      </w:rPr>
    </w:lvl>
    <w:lvl w:ilvl="1" w:tplc="ECB44C30" w:tentative="1">
      <w:start w:val="1"/>
      <w:numFmt w:val="bullet"/>
      <w:lvlText w:val="•"/>
      <w:lvlJc w:val="left"/>
      <w:pPr>
        <w:tabs>
          <w:tab w:val="num" w:pos="1440"/>
        </w:tabs>
        <w:ind w:left="1440" w:hanging="360"/>
      </w:pPr>
      <w:rPr>
        <w:rFonts w:ascii="Arial" w:hAnsi="Arial" w:hint="default"/>
      </w:rPr>
    </w:lvl>
    <w:lvl w:ilvl="2" w:tplc="47E0BD36" w:tentative="1">
      <w:start w:val="1"/>
      <w:numFmt w:val="bullet"/>
      <w:lvlText w:val="•"/>
      <w:lvlJc w:val="left"/>
      <w:pPr>
        <w:tabs>
          <w:tab w:val="num" w:pos="2160"/>
        </w:tabs>
        <w:ind w:left="2160" w:hanging="360"/>
      </w:pPr>
      <w:rPr>
        <w:rFonts w:ascii="Arial" w:hAnsi="Arial" w:hint="default"/>
      </w:rPr>
    </w:lvl>
    <w:lvl w:ilvl="3" w:tplc="5FDA9856" w:tentative="1">
      <w:start w:val="1"/>
      <w:numFmt w:val="bullet"/>
      <w:lvlText w:val="•"/>
      <w:lvlJc w:val="left"/>
      <w:pPr>
        <w:tabs>
          <w:tab w:val="num" w:pos="2880"/>
        </w:tabs>
        <w:ind w:left="2880" w:hanging="360"/>
      </w:pPr>
      <w:rPr>
        <w:rFonts w:ascii="Arial" w:hAnsi="Arial" w:hint="default"/>
      </w:rPr>
    </w:lvl>
    <w:lvl w:ilvl="4" w:tplc="C25AA6D6" w:tentative="1">
      <w:start w:val="1"/>
      <w:numFmt w:val="bullet"/>
      <w:lvlText w:val="•"/>
      <w:lvlJc w:val="left"/>
      <w:pPr>
        <w:tabs>
          <w:tab w:val="num" w:pos="3600"/>
        </w:tabs>
        <w:ind w:left="3600" w:hanging="360"/>
      </w:pPr>
      <w:rPr>
        <w:rFonts w:ascii="Arial" w:hAnsi="Arial" w:hint="default"/>
      </w:rPr>
    </w:lvl>
    <w:lvl w:ilvl="5" w:tplc="D6AE7AE0" w:tentative="1">
      <w:start w:val="1"/>
      <w:numFmt w:val="bullet"/>
      <w:lvlText w:val="•"/>
      <w:lvlJc w:val="left"/>
      <w:pPr>
        <w:tabs>
          <w:tab w:val="num" w:pos="4320"/>
        </w:tabs>
        <w:ind w:left="4320" w:hanging="360"/>
      </w:pPr>
      <w:rPr>
        <w:rFonts w:ascii="Arial" w:hAnsi="Arial" w:hint="default"/>
      </w:rPr>
    </w:lvl>
    <w:lvl w:ilvl="6" w:tplc="77AEF33C" w:tentative="1">
      <w:start w:val="1"/>
      <w:numFmt w:val="bullet"/>
      <w:lvlText w:val="•"/>
      <w:lvlJc w:val="left"/>
      <w:pPr>
        <w:tabs>
          <w:tab w:val="num" w:pos="5040"/>
        </w:tabs>
        <w:ind w:left="5040" w:hanging="360"/>
      </w:pPr>
      <w:rPr>
        <w:rFonts w:ascii="Arial" w:hAnsi="Arial" w:hint="default"/>
      </w:rPr>
    </w:lvl>
    <w:lvl w:ilvl="7" w:tplc="CCAC9C48" w:tentative="1">
      <w:start w:val="1"/>
      <w:numFmt w:val="bullet"/>
      <w:lvlText w:val="•"/>
      <w:lvlJc w:val="left"/>
      <w:pPr>
        <w:tabs>
          <w:tab w:val="num" w:pos="5760"/>
        </w:tabs>
        <w:ind w:left="5760" w:hanging="360"/>
      </w:pPr>
      <w:rPr>
        <w:rFonts w:ascii="Arial" w:hAnsi="Arial" w:hint="default"/>
      </w:rPr>
    </w:lvl>
    <w:lvl w:ilvl="8" w:tplc="183E51FC" w:tentative="1">
      <w:start w:val="1"/>
      <w:numFmt w:val="bullet"/>
      <w:lvlText w:val="•"/>
      <w:lvlJc w:val="left"/>
      <w:pPr>
        <w:tabs>
          <w:tab w:val="num" w:pos="6480"/>
        </w:tabs>
        <w:ind w:left="6480" w:hanging="360"/>
      </w:pPr>
      <w:rPr>
        <w:rFonts w:ascii="Arial" w:hAnsi="Arial" w:hint="default"/>
      </w:rPr>
    </w:lvl>
  </w:abstractNum>
  <w:abstractNum w:abstractNumId="4">
    <w:nsid w:val="39330DC8"/>
    <w:multiLevelType w:val="hybridMultilevel"/>
    <w:tmpl w:val="E5C8E7C6"/>
    <w:lvl w:ilvl="0" w:tplc="45C4F848">
      <w:start w:val="1"/>
      <w:numFmt w:val="bullet"/>
      <w:lvlText w:val="-"/>
      <w:lvlJc w:val="left"/>
      <w:pPr>
        <w:tabs>
          <w:tab w:val="num" w:pos="720"/>
        </w:tabs>
        <w:ind w:left="720" w:hanging="360"/>
      </w:pPr>
      <w:rPr>
        <w:rFonts w:ascii="Calibri" w:hAnsi="Calibri" w:hint="default"/>
      </w:rPr>
    </w:lvl>
    <w:lvl w:ilvl="1" w:tplc="8A5C68A6" w:tentative="1">
      <w:start w:val="1"/>
      <w:numFmt w:val="bullet"/>
      <w:lvlText w:val="-"/>
      <w:lvlJc w:val="left"/>
      <w:pPr>
        <w:tabs>
          <w:tab w:val="num" w:pos="1440"/>
        </w:tabs>
        <w:ind w:left="1440" w:hanging="360"/>
      </w:pPr>
      <w:rPr>
        <w:rFonts w:ascii="Calibri" w:hAnsi="Calibri" w:hint="default"/>
      </w:rPr>
    </w:lvl>
    <w:lvl w:ilvl="2" w:tplc="3C7A737C" w:tentative="1">
      <w:start w:val="1"/>
      <w:numFmt w:val="bullet"/>
      <w:lvlText w:val="-"/>
      <w:lvlJc w:val="left"/>
      <w:pPr>
        <w:tabs>
          <w:tab w:val="num" w:pos="2160"/>
        </w:tabs>
        <w:ind w:left="2160" w:hanging="360"/>
      </w:pPr>
      <w:rPr>
        <w:rFonts w:ascii="Calibri" w:hAnsi="Calibri" w:hint="default"/>
      </w:rPr>
    </w:lvl>
    <w:lvl w:ilvl="3" w:tplc="E6E0ABD0" w:tentative="1">
      <w:start w:val="1"/>
      <w:numFmt w:val="bullet"/>
      <w:lvlText w:val="-"/>
      <w:lvlJc w:val="left"/>
      <w:pPr>
        <w:tabs>
          <w:tab w:val="num" w:pos="2880"/>
        </w:tabs>
        <w:ind w:left="2880" w:hanging="360"/>
      </w:pPr>
      <w:rPr>
        <w:rFonts w:ascii="Calibri" w:hAnsi="Calibri" w:hint="default"/>
      </w:rPr>
    </w:lvl>
    <w:lvl w:ilvl="4" w:tplc="D71285AE" w:tentative="1">
      <w:start w:val="1"/>
      <w:numFmt w:val="bullet"/>
      <w:lvlText w:val="-"/>
      <w:lvlJc w:val="left"/>
      <w:pPr>
        <w:tabs>
          <w:tab w:val="num" w:pos="3600"/>
        </w:tabs>
        <w:ind w:left="3600" w:hanging="360"/>
      </w:pPr>
      <w:rPr>
        <w:rFonts w:ascii="Calibri" w:hAnsi="Calibri" w:hint="default"/>
      </w:rPr>
    </w:lvl>
    <w:lvl w:ilvl="5" w:tplc="CE6CA4C0" w:tentative="1">
      <w:start w:val="1"/>
      <w:numFmt w:val="bullet"/>
      <w:lvlText w:val="-"/>
      <w:lvlJc w:val="left"/>
      <w:pPr>
        <w:tabs>
          <w:tab w:val="num" w:pos="4320"/>
        </w:tabs>
        <w:ind w:left="4320" w:hanging="360"/>
      </w:pPr>
      <w:rPr>
        <w:rFonts w:ascii="Calibri" w:hAnsi="Calibri" w:hint="default"/>
      </w:rPr>
    </w:lvl>
    <w:lvl w:ilvl="6" w:tplc="D14499BA" w:tentative="1">
      <w:start w:val="1"/>
      <w:numFmt w:val="bullet"/>
      <w:lvlText w:val="-"/>
      <w:lvlJc w:val="left"/>
      <w:pPr>
        <w:tabs>
          <w:tab w:val="num" w:pos="5040"/>
        </w:tabs>
        <w:ind w:left="5040" w:hanging="360"/>
      </w:pPr>
      <w:rPr>
        <w:rFonts w:ascii="Calibri" w:hAnsi="Calibri" w:hint="default"/>
      </w:rPr>
    </w:lvl>
    <w:lvl w:ilvl="7" w:tplc="F9C4813E" w:tentative="1">
      <w:start w:val="1"/>
      <w:numFmt w:val="bullet"/>
      <w:lvlText w:val="-"/>
      <w:lvlJc w:val="left"/>
      <w:pPr>
        <w:tabs>
          <w:tab w:val="num" w:pos="5760"/>
        </w:tabs>
        <w:ind w:left="5760" w:hanging="360"/>
      </w:pPr>
      <w:rPr>
        <w:rFonts w:ascii="Calibri" w:hAnsi="Calibri" w:hint="default"/>
      </w:rPr>
    </w:lvl>
    <w:lvl w:ilvl="8" w:tplc="CDACF552" w:tentative="1">
      <w:start w:val="1"/>
      <w:numFmt w:val="bullet"/>
      <w:lvlText w:val="-"/>
      <w:lvlJc w:val="left"/>
      <w:pPr>
        <w:tabs>
          <w:tab w:val="num" w:pos="6480"/>
        </w:tabs>
        <w:ind w:left="6480" w:hanging="360"/>
      </w:pPr>
      <w:rPr>
        <w:rFonts w:ascii="Calibri" w:hAnsi="Calibri" w:hint="default"/>
      </w:rPr>
    </w:lvl>
  </w:abstractNum>
  <w:abstractNum w:abstractNumId="5">
    <w:nsid w:val="421F6989"/>
    <w:multiLevelType w:val="hybridMultilevel"/>
    <w:tmpl w:val="E6282562"/>
    <w:lvl w:ilvl="0" w:tplc="0706E5AE">
      <w:start w:val="3"/>
      <w:numFmt w:val="bullet"/>
      <w:lvlText w:val="-"/>
      <w:lvlJc w:val="left"/>
      <w:pPr>
        <w:ind w:left="2380" w:hanging="360"/>
      </w:pPr>
      <w:rPr>
        <w:rFonts w:ascii="Arial" w:eastAsia="Times New Roman" w:hAnsi="Arial" w:cs="Arial" w:hint="default"/>
      </w:rPr>
    </w:lvl>
    <w:lvl w:ilvl="1" w:tplc="040C0003" w:tentative="1">
      <w:start w:val="1"/>
      <w:numFmt w:val="bullet"/>
      <w:lvlText w:val="o"/>
      <w:lvlJc w:val="left"/>
      <w:pPr>
        <w:ind w:left="3100" w:hanging="360"/>
      </w:pPr>
      <w:rPr>
        <w:rFonts w:ascii="Courier New" w:hAnsi="Courier New" w:cs="Courier New" w:hint="default"/>
      </w:rPr>
    </w:lvl>
    <w:lvl w:ilvl="2" w:tplc="040C0005" w:tentative="1">
      <w:start w:val="1"/>
      <w:numFmt w:val="bullet"/>
      <w:lvlText w:val=""/>
      <w:lvlJc w:val="left"/>
      <w:pPr>
        <w:ind w:left="3820" w:hanging="360"/>
      </w:pPr>
      <w:rPr>
        <w:rFonts w:ascii="Wingdings" w:hAnsi="Wingdings" w:hint="default"/>
      </w:rPr>
    </w:lvl>
    <w:lvl w:ilvl="3" w:tplc="040C0001" w:tentative="1">
      <w:start w:val="1"/>
      <w:numFmt w:val="bullet"/>
      <w:lvlText w:val=""/>
      <w:lvlJc w:val="left"/>
      <w:pPr>
        <w:ind w:left="4540" w:hanging="360"/>
      </w:pPr>
      <w:rPr>
        <w:rFonts w:ascii="Symbol" w:hAnsi="Symbol" w:hint="default"/>
      </w:rPr>
    </w:lvl>
    <w:lvl w:ilvl="4" w:tplc="040C0003" w:tentative="1">
      <w:start w:val="1"/>
      <w:numFmt w:val="bullet"/>
      <w:lvlText w:val="o"/>
      <w:lvlJc w:val="left"/>
      <w:pPr>
        <w:ind w:left="5260" w:hanging="360"/>
      </w:pPr>
      <w:rPr>
        <w:rFonts w:ascii="Courier New" w:hAnsi="Courier New" w:cs="Courier New" w:hint="default"/>
      </w:rPr>
    </w:lvl>
    <w:lvl w:ilvl="5" w:tplc="040C0005" w:tentative="1">
      <w:start w:val="1"/>
      <w:numFmt w:val="bullet"/>
      <w:lvlText w:val=""/>
      <w:lvlJc w:val="left"/>
      <w:pPr>
        <w:ind w:left="5980" w:hanging="360"/>
      </w:pPr>
      <w:rPr>
        <w:rFonts w:ascii="Wingdings" w:hAnsi="Wingdings" w:hint="default"/>
      </w:rPr>
    </w:lvl>
    <w:lvl w:ilvl="6" w:tplc="040C0001" w:tentative="1">
      <w:start w:val="1"/>
      <w:numFmt w:val="bullet"/>
      <w:lvlText w:val=""/>
      <w:lvlJc w:val="left"/>
      <w:pPr>
        <w:ind w:left="6700" w:hanging="360"/>
      </w:pPr>
      <w:rPr>
        <w:rFonts w:ascii="Symbol" w:hAnsi="Symbol" w:hint="default"/>
      </w:rPr>
    </w:lvl>
    <w:lvl w:ilvl="7" w:tplc="040C0003" w:tentative="1">
      <w:start w:val="1"/>
      <w:numFmt w:val="bullet"/>
      <w:lvlText w:val="o"/>
      <w:lvlJc w:val="left"/>
      <w:pPr>
        <w:ind w:left="7420" w:hanging="360"/>
      </w:pPr>
      <w:rPr>
        <w:rFonts w:ascii="Courier New" w:hAnsi="Courier New" w:cs="Courier New" w:hint="default"/>
      </w:rPr>
    </w:lvl>
    <w:lvl w:ilvl="8" w:tplc="040C0005" w:tentative="1">
      <w:start w:val="1"/>
      <w:numFmt w:val="bullet"/>
      <w:lvlText w:val=""/>
      <w:lvlJc w:val="left"/>
      <w:pPr>
        <w:ind w:left="8140" w:hanging="360"/>
      </w:pPr>
      <w:rPr>
        <w:rFonts w:ascii="Wingdings" w:hAnsi="Wingdings" w:hint="default"/>
      </w:rPr>
    </w:lvl>
  </w:abstractNum>
  <w:abstractNum w:abstractNumId="6">
    <w:nsid w:val="45B20BF6"/>
    <w:multiLevelType w:val="hybridMultilevel"/>
    <w:tmpl w:val="2116942E"/>
    <w:lvl w:ilvl="0" w:tplc="1B2836F4">
      <w:start w:val="1"/>
      <w:numFmt w:val="bullet"/>
      <w:lvlText w:val=""/>
      <w:lvlJc w:val="left"/>
      <w:pPr>
        <w:tabs>
          <w:tab w:val="num" w:pos="720"/>
        </w:tabs>
        <w:ind w:left="720" w:hanging="360"/>
      </w:pPr>
      <w:rPr>
        <w:rFonts w:ascii="Wingdings" w:hAnsi="Wingdings" w:hint="default"/>
      </w:rPr>
    </w:lvl>
    <w:lvl w:ilvl="1" w:tplc="A786295C" w:tentative="1">
      <w:start w:val="1"/>
      <w:numFmt w:val="bullet"/>
      <w:lvlText w:val=""/>
      <w:lvlJc w:val="left"/>
      <w:pPr>
        <w:tabs>
          <w:tab w:val="num" w:pos="1440"/>
        </w:tabs>
        <w:ind w:left="1440" w:hanging="360"/>
      </w:pPr>
      <w:rPr>
        <w:rFonts w:ascii="Wingdings" w:hAnsi="Wingdings" w:hint="default"/>
      </w:rPr>
    </w:lvl>
    <w:lvl w:ilvl="2" w:tplc="02CC9820" w:tentative="1">
      <w:start w:val="1"/>
      <w:numFmt w:val="bullet"/>
      <w:lvlText w:val=""/>
      <w:lvlJc w:val="left"/>
      <w:pPr>
        <w:tabs>
          <w:tab w:val="num" w:pos="2160"/>
        </w:tabs>
        <w:ind w:left="2160" w:hanging="360"/>
      </w:pPr>
      <w:rPr>
        <w:rFonts w:ascii="Wingdings" w:hAnsi="Wingdings" w:hint="default"/>
      </w:rPr>
    </w:lvl>
    <w:lvl w:ilvl="3" w:tplc="A434DC00" w:tentative="1">
      <w:start w:val="1"/>
      <w:numFmt w:val="bullet"/>
      <w:lvlText w:val=""/>
      <w:lvlJc w:val="left"/>
      <w:pPr>
        <w:tabs>
          <w:tab w:val="num" w:pos="2880"/>
        </w:tabs>
        <w:ind w:left="2880" w:hanging="360"/>
      </w:pPr>
      <w:rPr>
        <w:rFonts w:ascii="Wingdings" w:hAnsi="Wingdings" w:hint="default"/>
      </w:rPr>
    </w:lvl>
    <w:lvl w:ilvl="4" w:tplc="A60EDC52" w:tentative="1">
      <w:start w:val="1"/>
      <w:numFmt w:val="bullet"/>
      <w:lvlText w:val=""/>
      <w:lvlJc w:val="left"/>
      <w:pPr>
        <w:tabs>
          <w:tab w:val="num" w:pos="3600"/>
        </w:tabs>
        <w:ind w:left="3600" w:hanging="360"/>
      </w:pPr>
      <w:rPr>
        <w:rFonts w:ascii="Wingdings" w:hAnsi="Wingdings" w:hint="default"/>
      </w:rPr>
    </w:lvl>
    <w:lvl w:ilvl="5" w:tplc="DF78BA88" w:tentative="1">
      <w:start w:val="1"/>
      <w:numFmt w:val="bullet"/>
      <w:lvlText w:val=""/>
      <w:lvlJc w:val="left"/>
      <w:pPr>
        <w:tabs>
          <w:tab w:val="num" w:pos="4320"/>
        </w:tabs>
        <w:ind w:left="4320" w:hanging="360"/>
      </w:pPr>
      <w:rPr>
        <w:rFonts w:ascii="Wingdings" w:hAnsi="Wingdings" w:hint="default"/>
      </w:rPr>
    </w:lvl>
    <w:lvl w:ilvl="6" w:tplc="914CA6CC" w:tentative="1">
      <w:start w:val="1"/>
      <w:numFmt w:val="bullet"/>
      <w:lvlText w:val=""/>
      <w:lvlJc w:val="left"/>
      <w:pPr>
        <w:tabs>
          <w:tab w:val="num" w:pos="5040"/>
        </w:tabs>
        <w:ind w:left="5040" w:hanging="360"/>
      </w:pPr>
      <w:rPr>
        <w:rFonts w:ascii="Wingdings" w:hAnsi="Wingdings" w:hint="default"/>
      </w:rPr>
    </w:lvl>
    <w:lvl w:ilvl="7" w:tplc="6ADE3B6E" w:tentative="1">
      <w:start w:val="1"/>
      <w:numFmt w:val="bullet"/>
      <w:lvlText w:val=""/>
      <w:lvlJc w:val="left"/>
      <w:pPr>
        <w:tabs>
          <w:tab w:val="num" w:pos="5760"/>
        </w:tabs>
        <w:ind w:left="5760" w:hanging="360"/>
      </w:pPr>
      <w:rPr>
        <w:rFonts w:ascii="Wingdings" w:hAnsi="Wingdings" w:hint="default"/>
      </w:rPr>
    </w:lvl>
    <w:lvl w:ilvl="8" w:tplc="4C9A271A" w:tentative="1">
      <w:start w:val="1"/>
      <w:numFmt w:val="bullet"/>
      <w:lvlText w:val=""/>
      <w:lvlJc w:val="left"/>
      <w:pPr>
        <w:tabs>
          <w:tab w:val="num" w:pos="6480"/>
        </w:tabs>
        <w:ind w:left="6480" w:hanging="360"/>
      </w:pPr>
      <w:rPr>
        <w:rFonts w:ascii="Wingdings" w:hAnsi="Wingdings" w:hint="default"/>
      </w:rPr>
    </w:lvl>
  </w:abstractNum>
  <w:abstractNum w:abstractNumId="7">
    <w:nsid w:val="6136235A"/>
    <w:multiLevelType w:val="hybridMultilevel"/>
    <w:tmpl w:val="FF5053FC"/>
    <w:lvl w:ilvl="0" w:tplc="865A9DDC">
      <w:start w:val="1"/>
      <w:numFmt w:val="decimal"/>
      <w:lvlText w:val="%1)"/>
      <w:lvlJc w:val="left"/>
      <w:pPr>
        <w:ind w:left="1070" w:hanging="360"/>
      </w:pPr>
      <w:rPr>
        <w:rFonts w:hint="default"/>
        <w:b w:val="0"/>
      </w:rPr>
    </w:lvl>
    <w:lvl w:ilvl="1" w:tplc="040C0019" w:tentative="1">
      <w:start w:val="1"/>
      <w:numFmt w:val="lowerLetter"/>
      <w:lvlText w:val="%2."/>
      <w:lvlJc w:val="left"/>
      <w:pPr>
        <w:ind w:left="1880" w:hanging="360"/>
      </w:pPr>
    </w:lvl>
    <w:lvl w:ilvl="2" w:tplc="040C001B" w:tentative="1">
      <w:start w:val="1"/>
      <w:numFmt w:val="lowerRoman"/>
      <w:lvlText w:val="%3."/>
      <w:lvlJc w:val="right"/>
      <w:pPr>
        <w:ind w:left="2600" w:hanging="180"/>
      </w:pPr>
    </w:lvl>
    <w:lvl w:ilvl="3" w:tplc="040C000F" w:tentative="1">
      <w:start w:val="1"/>
      <w:numFmt w:val="decimal"/>
      <w:lvlText w:val="%4."/>
      <w:lvlJc w:val="left"/>
      <w:pPr>
        <w:ind w:left="3320" w:hanging="360"/>
      </w:pPr>
    </w:lvl>
    <w:lvl w:ilvl="4" w:tplc="040C0019" w:tentative="1">
      <w:start w:val="1"/>
      <w:numFmt w:val="lowerLetter"/>
      <w:lvlText w:val="%5."/>
      <w:lvlJc w:val="left"/>
      <w:pPr>
        <w:ind w:left="4040" w:hanging="360"/>
      </w:pPr>
    </w:lvl>
    <w:lvl w:ilvl="5" w:tplc="040C001B" w:tentative="1">
      <w:start w:val="1"/>
      <w:numFmt w:val="lowerRoman"/>
      <w:lvlText w:val="%6."/>
      <w:lvlJc w:val="right"/>
      <w:pPr>
        <w:ind w:left="4760" w:hanging="180"/>
      </w:pPr>
    </w:lvl>
    <w:lvl w:ilvl="6" w:tplc="040C000F" w:tentative="1">
      <w:start w:val="1"/>
      <w:numFmt w:val="decimal"/>
      <w:lvlText w:val="%7."/>
      <w:lvlJc w:val="left"/>
      <w:pPr>
        <w:ind w:left="5480" w:hanging="360"/>
      </w:pPr>
    </w:lvl>
    <w:lvl w:ilvl="7" w:tplc="040C0019" w:tentative="1">
      <w:start w:val="1"/>
      <w:numFmt w:val="lowerLetter"/>
      <w:lvlText w:val="%8."/>
      <w:lvlJc w:val="left"/>
      <w:pPr>
        <w:ind w:left="6200" w:hanging="360"/>
      </w:pPr>
    </w:lvl>
    <w:lvl w:ilvl="8" w:tplc="040C001B" w:tentative="1">
      <w:start w:val="1"/>
      <w:numFmt w:val="lowerRoman"/>
      <w:lvlText w:val="%9."/>
      <w:lvlJc w:val="right"/>
      <w:pPr>
        <w:ind w:left="6920" w:hanging="180"/>
      </w:pPr>
    </w:lvl>
  </w:abstractNum>
  <w:abstractNum w:abstractNumId="8">
    <w:nsid w:val="618A3763"/>
    <w:multiLevelType w:val="hybridMultilevel"/>
    <w:tmpl w:val="38684516"/>
    <w:lvl w:ilvl="0" w:tplc="CBAE670A">
      <w:start w:val="1"/>
      <w:numFmt w:val="bullet"/>
      <w:lvlText w:val="•"/>
      <w:lvlJc w:val="left"/>
      <w:pPr>
        <w:tabs>
          <w:tab w:val="num" w:pos="720"/>
        </w:tabs>
        <w:ind w:left="720" w:hanging="360"/>
      </w:pPr>
      <w:rPr>
        <w:rFonts w:ascii="Arial" w:hAnsi="Arial" w:hint="default"/>
      </w:rPr>
    </w:lvl>
    <w:lvl w:ilvl="1" w:tplc="4E98A106" w:tentative="1">
      <w:start w:val="1"/>
      <w:numFmt w:val="bullet"/>
      <w:lvlText w:val="•"/>
      <w:lvlJc w:val="left"/>
      <w:pPr>
        <w:tabs>
          <w:tab w:val="num" w:pos="1440"/>
        </w:tabs>
        <w:ind w:left="1440" w:hanging="360"/>
      </w:pPr>
      <w:rPr>
        <w:rFonts w:ascii="Arial" w:hAnsi="Arial" w:hint="default"/>
      </w:rPr>
    </w:lvl>
    <w:lvl w:ilvl="2" w:tplc="0E12072C" w:tentative="1">
      <w:start w:val="1"/>
      <w:numFmt w:val="bullet"/>
      <w:lvlText w:val="•"/>
      <w:lvlJc w:val="left"/>
      <w:pPr>
        <w:tabs>
          <w:tab w:val="num" w:pos="2160"/>
        </w:tabs>
        <w:ind w:left="2160" w:hanging="360"/>
      </w:pPr>
      <w:rPr>
        <w:rFonts w:ascii="Arial" w:hAnsi="Arial" w:hint="default"/>
      </w:rPr>
    </w:lvl>
    <w:lvl w:ilvl="3" w:tplc="80BE59FE" w:tentative="1">
      <w:start w:val="1"/>
      <w:numFmt w:val="bullet"/>
      <w:lvlText w:val="•"/>
      <w:lvlJc w:val="left"/>
      <w:pPr>
        <w:tabs>
          <w:tab w:val="num" w:pos="2880"/>
        </w:tabs>
        <w:ind w:left="2880" w:hanging="360"/>
      </w:pPr>
      <w:rPr>
        <w:rFonts w:ascii="Arial" w:hAnsi="Arial" w:hint="default"/>
      </w:rPr>
    </w:lvl>
    <w:lvl w:ilvl="4" w:tplc="FAFAE2B6" w:tentative="1">
      <w:start w:val="1"/>
      <w:numFmt w:val="bullet"/>
      <w:lvlText w:val="•"/>
      <w:lvlJc w:val="left"/>
      <w:pPr>
        <w:tabs>
          <w:tab w:val="num" w:pos="3600"/>
        </w:tabs>
        <w:ind w:left="3600" w:hanging="360"/>
      </w:pPr>
      <w:rPr>
        <w:rFonts w:ascii="Arial" w:hAnsi="Arial" w:hint="default"/>
      </w:rPr>
    </w:lvl>
    <w:lvl w:ilvl="5" w:tplc="252A0FDE" w:tentative="1">
      <w:start w:val="1"/>
      <w:numFmt w:val="bullet"/>
      <w:lvlText w:val="•"/>
      <w:lvlJc w:val="left"/>
      <w:pPr>
        <w:tabs>
          <w:tab w:val="num" w:pos="4320"/>
        </w:tabs>
        <w:ind w:left="4320" w:hanging="360"/>
      </w:pPr>
      <w:rPr>
        <w:rFonts w:ascii="Arial" w:hAnsi="Arial" w:hint="default"/>
      </w:rPr>
    </w:lvl>
    <w:lvl w:ilvl="6" w:tplc="0D70D000" w:tentative="1">
      <w:start w:val="1"/>
      <w:numFmt w:val="bullet"/>
      <w:lvlText w:val="•"/>
      <w:lvlJc w:val="left"/>
      <w:pPr>
        <w:tabs>
          <w:tab w:val="num" w:pos="5040"/>
        </w:tabs>
        <w:ind w:left="5040" w:hanging="360"/>
      </w:pPr>
      <w:rPr>
        <w:rFonts w:ascii="Arial" w:hAnsi="Arial" w:hint="default"/>
      </w:rPr>
    </w:lvl>
    <w:lvl w:ilvl="7" w:tplc="3D7C0C86" w:tentative="1">
      <w:start w:val="1"/>
      <w:numFmt w:val="bullet"/>
      <w:lvlText w:val="•"/>
      <w:lvlJc w:val="left"/>
      <w:pPr>
        <w:tabs>
          <w:tab w:val="num" w:pos="5760"/>
        </w:tabs>
        <w:ind w:left="5760" w:hanging="360"/>
      </w:pPr>
      <w:rPr>
        <w:rFonts w:ascii="Arial" w:hAnsi="Arial" w:hint="default"/>
      </w:rPr>
    </w:lvl>
    <w:lvl w:ilvl="8" w:tplc="F3E09680" w:tentative="1">
      <w:start w:val="1"/>
      <w:numFmt w:val="bullet"/>
      <w:lvlText w:val="•"/>
      <w:lvlJc w:val="left"/>
      <w:pPr>
        <w:tabs>
          <w:tab w:val="num" w:pos="6480"/>
        </w:tabs>
        <w:ind w:left="6480" w:hanging="360"/>
      </w:pPr>
      <w:rPr>
        <w:rFonts w:ascii="Arial" w:hAnsi="Arial" w:hint="default"/>
      </w:rPr>
    </w:lvl>
  </w:abstractNum>
  <w:abstractNum w:abstractNumId="9">
    <w:nsid w:val="61D90809"/>
    <w:multiLevelType w:val="hybridMultilevel"/>
    <w:tmpl w:val="D182E0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CD20599"/>
    <w:multiLevelType w:val="hybridMultilevel"/>
    <w:tmpl w:val="79C84BB8"/>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10"/>
  </w:num>
  <w:num w:numId="5">
    <w:abstractNumId w:val="8"/>
  </w:num>
  <w:num w:numId="6">
    <w:abstractNumId w:val="3"/>
  </w:num>
  <w:num w:numId="7">
    <w:abstractNumId w:val="0"/>
  </w:num>
  <w:num w:numId="8">
    <w:abstractNumId w:val="2"/>
  </w:num>
  <w:num w:numId="9">
    <w:abstractNumId w:val="7"/>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DC4"/>
    <w:rsid w:val="000015B8"/>
    <w:rsid w:val="000112B6"/>
    <w:rsid w:val="000215AD"/>
    <w:rsid w:val="00033625"/>
    <w:rsid w:val="000349B1"/>
    <w:rsid w:val="000357B6"/>
    <w:rsid w:val="00043640"/>
    <w:rsid w:val="000579E8"/>
    <w:rsid w:val="00057D56"/>
    <w:rsid w:val="00061CF9"/>
    <w:rsid w:val="0006221B"/>
    <w:rsid w:val="00067B5B"/>
    <w:rsid w:val="00073309"/>
    <w:rsid w:val="0007532A"/>
    <w:rsid w:val="00084EE0"/>
    <w:rsid w:val="00086851"/>
    <w:rsid w:val="000A05DB"/>
    <w:rsid w:val="000A0CF1"/>
    <w:rsid w:val="000A2A0E"/>
    <w:rsid w:val="000B2CD9"/>
    <w:rsid w:val="000B78D0"/>
    <w:rsid w:val="000C0C6D"/>
    <w:rsid w:val="000E6516"/>
    <w:rsid w:val="000F3711"/>
    <w:rsid w:val="00104EF1"/>
    <w:rsid w:val="00106248"/>
    <w:rsid w:val="00127067"/>
    <w:rsid w:val="00130BB9"/>
    <w:rsid w:val="0013348C"/>
    <w:rsid w:val="001348D6"/>
    <w:rsid w:val="00134DBA"/>
    <w:rsid w:val="001360D6"/>
    <w:rsid w:val="00136618"/>
    <w:rsid w:val="001542A5"/>
    <w:rsid w:val="00170369"/>
    <w:rsid w:val="00172504"/>
    <w:rsid w:val="00176023"/>
    <w:rsid w:val="001925AE"/>
    <w:rsid w:val="001A4D3C"/>
    <w:rsid w:val="001A7952"/>
    <w:rsid w:val="001D598C"/>
    <w:rsid w:val="001D7217"/>
    <w:rsid w:val="00215BE9"/>
    <w:rsid w:val="0022117F"/>
    <w:rsid w:val="00222209"/>
    <w:rsid w:val="00230475"/>
    <w:rsid w:val="00233D47"/>
    <w:rsid w:val="00234948"/>
    <w:rsid w:val="002369A7"/>
    <w:rsid w:val="002A3BBA"/>
    <w:rsid w:val="002B0D4B"/>
    <w:rsid w:val="002B47BC"/>
    <w:rsid w:val="002B792A"/>
    <w:rsid w:val="002C0487"/>
    <w:rsid w:val="002F6119"/>
    <w:rsid w:val="00303675"/>
    <w:rsid w:val="00325373"/>
    <w:rsid w:val="00333A12"/>
    <w:rsid w:val="00341043"/>
    <w:rsid w:val="00345BAC"/>
    <w:rsid w:val="00352000"/>
    <w:rsid w:val="003526FA"/>
    <w:rsid w:val="00356F5F"/>
    <w:rsid w:val="0037485D"/>
    <w:rsid w:val="00381FEF"/>
    <w:rsid w:val="00383633"/>
    <w:rsid w:val="00383784"/>
    <w:rsid w:val="00385C4A"/>
    <w:rsid w:val="00395060"/>
    <w:rsid w:val="003A44CB"/>
    <w:rsid w:val="003B145A"/>
    <w:rsid w:val="003C5F3C"/>
    <w:rsid w:val="003C7DA4"/>
    <w:rsid w:val="003D5AA4"/>
    <w:rsid w:val="003E267E"/>
    <w:rsid w:val="003E633B"/>
    <w:rsid w:val="003E70B1"/>
    <w:rsid w:val="003E74F8"/>
    <w:rsid w:val="003F6F1F"/>
    <w:rsid w:val="0040503C"/>
    <w:rsid w:val="004058E2"/>
    <w:rsid w:val="00412949"/>
    <w:rsid w:val="00412BDF"/>
    <w:rsid w:val="00416A5A"/>
    <w:rsid w:val="0042477D"/>
    <w:rsid w:val="00431BB5"/>
    <w:rsid w:val="00444028"/>
    <w:rsid w:val="0044721E"/>
    <w:rsid w:val="004548EF"/>
    <w:rsid w:val="004664C2"/>
    <w:rsid w:val="00485AAC"/>
    <w:rsid w:val="00490A00"/>
    <w:rsid w:val="00494FDC"/>
    <w:rsid w:val="004972A5"/>
    <w:rsid w:val="004A6136"/>
    <w:rsid w:val="004F0D24"/>
    <w:rsid w:val="004F4F3C"/>
    <w:rsid w:val="005005B0"/>
    <w:rsid w:val="005007FA"/>
    <w:rsid w:val="005118CD"/>
    <w:rsid w:val="0051514F"/>
    <w:rsid w:val="00522714"/>
    <w:rsid w:val="00541616"/>
    <w:rsid w:val="005441FD"/>
    <w:rsid w:val="005470E4"/>
    <w:rsid w:val="00554611"/>
    <w:rsid w:val="00563FA9"/>
    <w:rsid w:val="00584E1F"/>
    <w:rsid w:val="005854CA"/>
    <w:rsid w:val="00585FE0"/>
    <w:rsid w:val="005920C7"/>
    <w:rsid w:val="00592A8A"/>
    <w:rsid w:val="005949AF"/>
    <w:rsid w:val="00595909"/>
    <w:rsid w:val="00597CA9"/>
    <w:rsid w:val="005A1C30"/>
    <w:rsid w:val="005A55EC"/>
    <w:rsid w:val="005A6AA2"/>
    <w:rsid w:val="005B2E83"/>
    <w:rsid w:val="005C188F"/>
    <w:rsid w:val="005D2AF4"/>
    <w:rsid w:val="005F1CB0"/>
    <w:rsid w:val="005F6FB3"/>
    <w:rsid w:val="006048A0"/>
    <w:rsid w:val="00607683"/>
    <w:rsid w:val="00621A81"/>
    <w:rsid w:val="00640DDF"/>
    <w:rsid w:val="00685469"/>
    <w:rsid w:val="006B4C58"/>
    <w:rsid w:val="006B7039"/>
    <w:rsid w:val="006F14C9"/>
    <w:rsid w:val="006F5C92"/>
    <w:rsid w:val="00701AC6"/>
    <w:rsid w:val="0070769E"/>
    <w:rsid w:val="0071270E"/>
    <w:rsid w:val="00721336"/>
    <w:rsid w:val="00732D0B"/>
    <w:rsid w:val="00734AF3"/>
    <w:rsid w:val="00743744"/>
    <w:rsid w:val="00746F9D"/>
    <w:rsid w:val="00761B82"/>
    <w:rsid w:val="00771DDD"/>
    <w:rsid w:val="007A3C33"/>
    <w:rsid w:val="007A4E87"/>
    <w:rsid w:val="007B7A99"/>
    <w:rsid w:val="007D462E"/>
    <w:rsid w:val="007F19A5"/>
    <w:rsid w:val="00806972"/>
    <w:rsid w:val="0083689D"/>
    <w:rsid w:val="00841436"/>
    <w:rsid w:val="00844665"/>
    <w:rsid w:val="008504B0"/>
    <w:rsid w:val="00857995"/>
    <w:rsid w:val="00885267"/>
    <w:rsid w:val="0088775C"/>
    <w:rsid w:val="008B207B"/>
    <w:rsid w:val="008C006F"/>
    <w:rsid w:val="008D2E37"/>
    <w:rsid w:val="008E69E5"/>
    <w:rsid w:val="008E75E5"/>
    <w:rsid w:val="008F7A67"/>
    <w:rsid w:val="00906C5A"/>
    <w:rsid w:val="00923ED9"/>
    <w:rsid w:val="00930D32"/>
    <w:rsid w:val="00936309"/>
    <w:rsid w:val="0094125C"/>
    <w:rsid w:val="009518FE"/>
    <w:rsid w:val="009552FA"/>
    <w:rsid w:val="00974BCD"/>
    <w:rsid w:val="00985033"/>
    <w:rsid w:val="00987D41"/>
    <w:rsid w:val="00994D56"/>
    <w:rsid w:val="009A0EEB"/>
    <w:rsid w:val="009A5FF5"/>
    <w:rsid w:val="009B7149"/>
    <w:rsid w:val="009C40B3"/>
    <w:rsid w:val="009D495A"/>
    <w:rsid w:val="009D5212"/>
    <w:rsid w:val="009E56D0"/>
    <w:rsid w:val="00A026C4"/>
    <w:rsid w:val="00A048EF"/>
    <w:rsid w:val="00A071F6"/>
    <w:rsid w:val="00A260E4"/>
    <w:rsid w:val="00A3227C"/>
    <w:rsid w:val="00A32752"/>
    <w:rsid w:val="00A356A1"/>
    <w:rsid w:val="00A6104E"/>
    <w:rsid w:val="00A6504B"/>
    <w:rsid w:val="00A6799E"/>
    <w:rsid w:val="00A679ED"/>
    <w:rsid w:val="00A709CA"/>
    <w:rsid w:val="00A7312F"/>
    <w:rsid w:val="00A756D2"/>
    <w:rsid w:val="00A7700C"/>
    <w:rsid w:val="00A806E6"/>
    <w:rsid w:val="00A80E06"/>
    <w:rsid w:val="00A92AE4"/>
    <w:rsid w:val="00A94FB1"/>
    <w:rsid w:val="00AA21FB"/>
    <w:rsid w:val="00AB665E"/>
    <w:rsid w:val="00AC23BC"/>
    <w:rsid w:val="00AD6B14"/>
    <w:rsid w:val="00AE6DC9"/>
    <w:rsid w:val="00AE6EFA"/>
    <w:rsid w:val="00B05CCD"/>
    <w:rsid w:val="00B14D7A"/>
    <w:rsid w:val="00B451E8"/>
    <w:rsid w:val="00B8100C"/>
    <w:rsid w:val="00B8239C"/>
    <w:rsid w:val="00B83931"/>
    <w:rsid w:val="00B94351"/>
    <w:rsid w:val="00BA1E58"/>
    <w:rsid w:val="00BA5061"/>
    <w:rsid w:val="00BA6F5E"/>
    <w:rsid w:val="00BB3026"/>
    <w:rsid w:val="00BC66BF"/>
    <w:rsid w:val="00BC7D34"/>
    <w:rsid w:val="00BD0B4C"/>
    <w:rsid w:val="00BD3E50"/>
    <w:rsid w:val="00BD449B"/>
    <w:rsid w:val="00BD5E2B"/>
    <w:rsid w:val="00BD68D3"/>
    <w:rsid w:val="00BE33D9"/>
    <w:rsid w:val="00BF3144"/>
    <w:rsid w:val="00BF66FE"/>
    <w:rsid w:val="00C15AC1"/>
    <w:rsid w:val="00C174F0"/>
    <w:rsid w:val="00C215A9"/>
    <w:rsid w:val="00C41DD6"/>
    <w:rsid w:val="00C45DC4"/>
    <w:rsid w:val="00C702D9"/>
    <w:rsid w:val="00C84E81"/>
    <w:rsid w:val="00C8617B"/>
    <w:rsid w:val="00C868E5"/>
    <w:rsid w:val="00C9323B"/>
    <w:rsid w:val="00C93E90"/>
    <w:rsid w:val="00C97608"/>
    <w:rsid w:val="00CB0B98"/>
    <w:rsid w:val="00CC3C08"/>
    <w:rsid w:val="00CD7320"/>
    <w:rsid w:val="00CE1AE9"/>
    <w:rsid w:val="00CE3F47"/>
    <w:rsid w:val="00D072AC"/>
    <w:rsid w:val="00D12DF6"/>
    <w:rsid w:val="00D17384"/>
    <w:rsid w:val="00D2191F"/>
    <w:rsid w:val="00D22F0A"/>
    <w:rsid w:val="00D258AE"/>
    <w:rsid w:val="00D27CC2"/>
    <w:rsid w:val="00D3098D"/>
    <w:rsid w:val="00D36F4B"/>
    <w:rsid w:val="00D44069"/>
    <w:rsid w:val="00D5781D"/>
    <w:rsid w:val="00D805B7"/>
    <w:rsid w:val="00D810C2"/>
    <w:rsid w:val="00D829DF"/>
    <w:rsid w:val="00DA59F9"/>
    <w:rsid w:val="00DB55FE"/>
    <w:rsid w:val="00DB64A9"/>
    <w:rsid w:val="00DE5155"/>
    <w:rsid w:val="00DE7EFA"/>
    <w:rsid w:val="00DF4711"/>
    <w:rsid w:val="00E03B30"/>
    <w:rsid w:val="00E0425C"/>
    <w:rsid w:val="00E14304"/>
    <w:rsid w:val="00E176BF"/>
    <w:rsid w:val="00E230AE"/>
    <w:rsid w:val="00E31EBF"/>
    <w:rsid w:val="00E5202C"/>
    <w:rsid w:val="00E81A9C"/>
    <w:rsid w:val="00E826E0"/>
    <w:rsid w:val="00E91971"/>
    <w:rsid w:val="00E92532"/>
    <w:rsid w:val="00E92E19"/>
    <w:rsid w:val="00EA05E9"/>
    <w:rsid w:val="00EA1A66"/>
    <w:rsid w:val="00EE3F11"/>
    <w:rsid w:val="00EE5E74"/>
    <w:rsid w:val="00EF3488"/>
    <w:rsid w:val="00EF7088"/>
    <w:rsid w:val="00F0236C"/>
    <w:rsid w:val="00F152C9"/>
    <w:rsid w:val="00F17EE3"/>
    <w:rsid w:val="00F259FA"/>
    <w:rsid w:val="00F32709"/>
    <w:rsid w:val="00F43BC6"/>
    <w:rsid w:val="00F43E5C"/>
    <w:rsid w:val="00F57B18"/>
    <w:rsid w:val="00F91182"/>
    <w:rsid w:val="00F94A4F"/>
    <w:rsid w:val="00FB0D85"/>
    <w:rsid w:val="00FC1CC3"/>
    <w:rsid w:val="00FC3527"/>
    <w:rsid w:val="00FD7746"/>
    <w:rsid w:val="00FE4A4C"/>
    <w:rsid w:val="00FE6FA0"/>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38B26"/>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E0425C"/>
    <w:pPr>
      <w:tabs>
        <w:tab w:val="center" w:pos="4536"/>
        <w:tab w:val="right" w:pos="9072"/>
      </w:tabs>
    </w:pPr>
  </w:style>
  <w:style w:type="character" w:customStyle="1" w:styleId="PieddepageCar">
    <w:name w:val="Pied de page Car"/>
    <w:basedOn w:val="Policepardfaut"/>
    <w:link w:val="Pieddepage"/>
    <w:uiPriority w:val="99"/>
    <w:rsid w:val="00E0425C"/>
  </w:style>
  <w:style w:type="character" w:styleId="Numrodepage">
    <w:name w:val="page number"/>
    <w:basedOn w:val="Policepardfaut"/>
    <w:uiPriority w:val="99"/>
    <w:semiHidden/>
    <w:unhideWhenUsed/>
    <w:rsid w:val="00E0425C"/>
  </w:style>
  <w:style w:type="character" w:styleId="Lienhypertexte">
    <w:name w:val="Hyperlink"/>
    <w:basedOn w:val="Policepardfaut"/>
    <w:uiPriority w:val="99"/>
    <w:unhideWhenUsed/>
    <w:rsid w:val="00701AC6"/>
    <w:rPr>
      <w:color w:val="0563C1" w:themeColor="hyperlink"/>
      <w:u w:val="single"/>
    </w:rPr>
  </w:style>
  <w:style w:type="paragraph" w:styleId="Normalweb">
    <w:name w:val="Normal (Web)"/>
    <w:basedOn w:val="Normal"/>
    <w:uiPriority w:val="99"/>
    <w:semiHidden/>
    <w:unhideWhenUsed/>
    <w:rsid w:val="000215AD"/>
    <w:pPr>
      <w:spacing w:before="100" w:beforeAutospacing="1" w:after="100" w:afterAutospacing="1"/>
    </w:pPr>
    <w:rPr>
      <w:rFonts w:ascii="Times New Roman" w:hAnsi="Times New Roman" w:cs="Times New Roman"/>
      <w:lang w:eastAsia="fr-FR"/>
    </w:rPr>
  </w:style>
  <w:style w:type="paragraph" w:styleId="Pardeliste">
    <w:name w:val="List Paragraph"/>
    <w:basedOn w:val="Normal"/>
    <w:uiPriority w:val="34"/>
    <w:qFormat/>
    <w:rsid w:val="00D829DF"/>
    <w:pPr>
      <w:ind w:left="720"/>
      <w:contextualSpacing/>
    </w:pPr>
    <w:rPr>
      <w:rFonts w:ascii="Times New Roman" w:hAnsi="Times New Roman"/>
      <w:lang w:eastAsia="fr-FR"/>
    </w:rPr>
  </w:style>
  <w:style w:type="paragraph" w:styleId="Notedebasdepage">
    <w:name w:val="footnote text"/>
    <w:basedOn w:val="Normal"/>
    <w:link w:val="NotedebasdepageCar"/>
    <w:uiPriority w:val="99"/>
    <w:unhideWhenUsed/>
    <w:rsid w:val="003D5AA4"/>
  </w:style>
  <w:style w:type="character" w:customStyle="1" w:styleId="NotedebasdepageCar">
    <w:name w:val="Note de bas de page Car"/>
    <w:basedOn w:val="Policepardfaut"/>
    <w:link w:val="Notedebasdepage"/>
    <w:uiPriority w:val="99"/>
    <w:rsid w:val="003D5AA4"/>
  </w:style>
  <w:style w:type="character" w:styleId="Appelnotedebasdep">
    <w:name w:val="footnote reference"/>
    <w:basedOn w:val="Policepardfaut"/>
    <w:uiPriority w:val="99"/>
    <w:unhideWhenUsed/>
    <w:rsid w:val="003D5AA4"/>
    <w:rPr>
      <w:vertAlign w:val="superscript"/>
    </w:rPr>
  </w:style>
  <w:style w:type="character" w:styleId="Lienhypertextevisit">
    <w:name w:val="FollowedHyperlink"/>
    <w:basedOn w:val="Policepardfaut"/>
    <w:uiPriority w:val="99"/>
    <w:semiHidden/>
    <w:unhideWhenUsed/>
    <w:rsid w:val="004F4F3C"/>
    <w:rPr>
      <w:color w:val="954F72" w:themeColor="followedHyperlink"/>
      <w:u w:val="single"/>
    </w:rPr>
  </w:style>
  <w:style w:type="paragraph" w:styleId="Textedebulles">
    <w:name w:val="Balloon Text"/>
    <w:basedOn w:val="Normal"/>
    <w:link w:val="TextedebullesCar"/>
    <w:uiPriority w:val="99"/>
    <w:semiHidden/>
    <w:unhideWhenUsed/>
    <w:rsid w:val="00D258AE"/>
    <w:rPr>
      <w:rFonts w:ascii="Tahoma" w:hAnsi="Tahoma" w:cs="Tahoma"/>
      <w:sz w:val="16"/>
      <w:szCs w:val="16"/>
    </w:rPr>
  </w:style>
  <w:style w:type="character" w:customStyle="1" w:styleId="TextedebullesCar">
    <w:name w:val="Texte de bulles Car"/>
    <w:basedOn w:val="Policepardfaut"/>
    <w:link w:val="Textedebulles"/>
    <w:uiPriority w:val="99"/>
    <w:semiHidden/>
    <w:rsid w:val="00D258AE"/>
    <w:rPr>
      <w:rFonts w:ascii="Tahoma" w:hAnsi="Tahoma" w:cs="Tahoma"/>
      <w:sz w:val="16"/>
      <w:szCs w:val="16"/>
    </w:rPr>
  </w:style>
  <w:style w:type="table" w:styleId="TableauGrille1Clair-Accentuation5">
    <w:name w:val="Grid Table 1 Light Accent 5"/>
    <w:basedOn w:val="TableauNormal"/>
    <w:uiPriority w:val="46"/>
    <w:rsid w:val="006F5C92"/>
    <w:rPr>
      <w:sz w:val="22"/>
      <w:szCs w:val="22"/>
    </w:r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6F5C92"/>
    <w:rPr>
      <w:sz w:val="22"/>
      <w:szCs w:val="22"/>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1093">
      <w:bodyDiv w:val="1"/>
      <w:marLeft w:val="0"/>
      <w:marRight w:val="0"/>
      <w:marTop w:val="0"/>
      <w:marBottom w:val="0"/>
      <w:divBdr>
        <w:top w:val="none" w:sz="0" w:space="0" w:color="auto"/>
        <w:left w:val="none" w:sz="0" w:space="0" w:color="auto"/>
        <w:bottom w:val="none" w:sz="0" w:space="0" w:color="auto"/>
        <w:right w:val="none" w:sz="0" w:space="0" w:color="auto"/>
      </w:divBdr>
    </w:div>
    <w:div w:id="100683702">
      <w:bodyDiv w:val="1"/>
      <w:marLeft w:val="0"/>
      <w:marRight w:val="0"/>
      <w:marTop w:val="0"/>
      <w:marBottom w:val="0"/>
      <w:divBdr>
        <w:top w:val="none" w:sz="0" w:space="0" w:color="auto"/>
        <w:left w:val="none" w:sz="0" w:space="0" w:color="auto"/>
        <w:bottom w:val="none" w:sz="0" w:space="0" w:color="auto"/>
        <w:right w:val="none" w:sz="0" w:space="0" w:color="auto"/>
      </w:divBdr>
    </w:div>
    <w:div w:id="296836316">
      <w:bodyDiv w:val="1"/>
      <w:marLeft w:val="0"/>
      <w:marRight w:val="0"/>
      <w:marTop w:val="0"/>
      <w:marBottom w:val="0"/>
      <w:divBdr>
        <w:top w:val="none" w:sz="0" w:space="0" w:color="auto"/>
        <w:left w:val="none" w:sz="0" w:space="0" w:color="auto"/>
        <w:bottom w:val="none" w:sz="0" w:space="0" w:color="auto"/>
        <w:right w:val="none" w:sz="0" w:space="0" w:color="auto"/>
      </w:divBdr>
    </w:div>
    <w:div w:id="388916551">
      <w:bodyDiv w:val="1"/>
      <w:marLeft w:val="0"/>
      <w:marRight w:val="0"/>
      <w:marTop w:val="0"/>
      <w:marBottom w:val="0"/>
      <w:divBdr>
        <w:top w:val="none" w:sz="0" w:space="0" w:color="auto"/>
        <w:left w:val="none" w:sz="0" w:space="0" w:color="auto"/>
        <w:bottom w:val="none" w:sz="0" w:space="0" w:color="auto"/>
        <w:right w:val="none" w:sz="0" w:space="0" w:color="auto"/>
      </w:divBdr>
      <w:divsChild>
        <w:div w:id="1550535378">
          <w:marLeft w:val="0"/>
          <w:marRight w:val="0"/>
          <w:marTop w:val="0"/>
          <w:marBottom w:val="0"/>
          <w:divBdr>
            <w:top w:val="none" w:sz="0" w:space="0" w:color="auto"/>
            <w:left w:val="none" w:sz="0" w:space="0" w:color="auto"/>
            <w:bottom w:val="none" w:sz="0" w:space="0" w:color="auto"/>
            <w:right w:val="none" w:sz="0" w:space="0" w:color="auto"/>
          </w:divBdr>
        </w:div>
        <w:div w:id="2057775875">
          <w:marLeft w:val="0"/>
          <w:marRight w:val="0"/>
          <w:marTop w:val="0"/>
          <w:marBottom w:val="0"/>
          <w:divBdr>
            <w:top w:val="none" w:sz="0" w:space="0" w:color="auto"/>
            <w:left w:val="none" w:sz="0" w:space="0" w:color="auto"/>
            <w:bottom w:val="none" w:sz="0" w:space="0" w:color="auto"/>
            <w:right w:val="none" w:sz="0" w:space="0" w:color="auto"/>
          </w:divBdr>
        </w:div>
        <w:div w:id="449470426">
          <w:marLeft w:val="0"/>
          <w:marRight w:val="0"/>
          <w:marTop w:val="0"/>
          <w:marBottom w:val="0"/>
          <w:divBdr>
            <w:top w:val="none" w:sz="0" w:space="0" w:color="auto"/>
            <w:left w:val="none" w:sz="0" w:space="0" w:color="auto"/>
            <w:bottom w:val="none" w:sz="0" w:space="0" w:color="auto"/>
            <w:right w:val="none" w:sz="0" w:space="0" w:color="auto"/>
          </w:divBdr>
        </w:div>
        <w:div w:id="1380133478">
          <w:marLeft w:val="0"/>
          <w:marRight w:val="0"/>
          <w:marTop w:val="0"/>
          <w:marBottom w:val="0"/>
          <w:divBdr>
            <w:top w:val="none" w:sz="0" w:space="0" w:color="auto"/>
            <w:left w:val="none" w:sz="0" w:space="0" w:color="auto"/>
            <w:bottom w:val="none" w:sz="0" w:space="0" w:color="auto"/>
            <w:right w:val="none" w:sz="0" w:space="0" w:color="auto"/>
          </w:divBdr>
        </w:div>
      </w:divsChild>
    </w:div>
    <w:div w:id="425002743">
      <w:bodyDiv w:val="1"/>
      <w:marLeft w:val="0"/>
      <w:marRight w:val="0"/>
      <w:marTop w:val="0"/>
      <w:marBottom w:val="0"/>
      <w:divBdr>
        <w:top w:val="none" w:sz="0" w:space="0" w:color="auto"/>
        <w:left w:val="none" w:sz="0" w:space="0" w:color="auto"/>
        <w:bottom w:val="none" w:sz="0" w:space="0" w:color="auto"/>
        <w:right w:val="none" w:sz="0" w:space="0" w:color="auto"/>
      </w:divBdr>
    </w:div>
    <w:div w:id="461387040">
      <w:bodyDiv w:val="1"/>
      <w:marLeft w:val="0"/>
      <w:marRight w:val="0"/>
      <w:marTop w:val="0"/>
      <w:marBottom w:val="0"/>
      <w:divBdr>
        <w:top w:val="none" w:sz="0" w:space="0" w:color="auto"/>
        <w:left w:val="none" w:sz="0" w:space="0" w:color="auto"/>
        <w:bottom w:val="none" w:sz="0" w:space="0" w:color="auto"/>
        <w:right w:val="none" w:sz="0" w:space="0" w:color="auto"/>
      </w:divBdr>
    </w:div>
    <w:div w:id="506556411">
      <w:bodyDiv w:val="1"/>
      <w:marLeft w:val="0"/>
      <w:marRight w:val="0"/>
      <w:marTop w:val="0"/>
      <w:marBottom w:val="0"/>
      <w:divBdr>
        <w:top w:val="none" w:sz="0" w:space="0" w:color="auto"/>
        <w:left w:val="none" w:sz="0" w:space="0" w:color="auto"/>
        <w:bottom w:val="none" w:sz="0" w:space="0" w:color="auto"/>
        <w:right w:val="none" w:sz="0" w:space="0" w:color="auto"/>
      </w:divBdr>
      <w:divsChild>
        <w:div w:id="804009136">
          <w:marLeft w:val="288"/>
          <w:marRight w:val="0"/>
          <w:marTop w:val="0"/>
          <w:marBottom w:val="0"/>
          <w:divBdr>
            <w:top w:val="none" w:sz="0" w:space="0" w:color="auto"/>
            <w:left w:val="none" w:sz="0" w:space="0" w:color="auto"/>
            <w:bottom w:val="none" w:sz="0" w:space="0" w:color="auto"/>
            <w:right w:val="none" w:sz="0" w:space="0" w:color="auto"/>
          </w:divBdr>
        </w:div>
        <w:div w:id="1060978249">
          <w:marLeft w:val="288"/>
          <w:marRight w:val="0"/>
          <w:marTop w:val="0"/>
          <w:marBottom w:val="0"/>
          <w:divBdr>
            <w:top w:val="none" w:sz="0" w:space="0" w:color="auto"/>
            <w:left w:val="none" w:sz="0" w:space="0" w:color="auto"/>
            <w:bottom w:val="none" w:sz="0" w:space="0" w:color="auto"/>
            <w:right w:val="none" w:sz="0" w:space="0" w:color="auto"/>
          </w:divBdr>
        </w:div>
        <w:div w:id="1455052833">
          <w:marLeft w:val="288"/>
          <w:marRight w:val="0"/>
          <w:marTop w:val="0"/>
          <w:marBottom w:val="0"/>
          <w:divBdr>
            <w:top w:val="none" w:sz="0" w:space="0" w:color="auto"/>
            <w:left w:val="none" w:sz="0" w:space="0" w:color="auto"/>
            <w:bottom w:val="none" w:sz="0" w:space="0" w:color="auto"/>
            <w:right w:val="none" w:sz="0" w:space="0" w:color="auto"/>
          </w:divBdr>
        </w:div>
        <w:div w:id="1523350710">
          <w:marLeft w:val="288"/>
          <w:marRight w:val="0"/>
          <w:marTop w:val="0"/>
          <w:marBottom w:val="0"/>
          <w:divBdr>
            <w:top w:val="none" w:sz="0" w:space="0" w:color="auto"/>
            <w:left w:val="none" w:sz="0" w:space="0" w:color="auto"/>
            <w:bottom w:val="none" w:sz="0" w:space="0" w:color="auto"/>
            <w:right w:val="none" w:sz="0" w:space="0" w:color="auto"/>
          </w:divBdr>
        </w:div>
        <w:div w:id="1528251269">
          <w:marLeft w:val="288"/>
          <w:marRight w:val="0"/>
          <w:marTop w:val="0"/>
          <w:marBottom w:val="0"/>
          <w:divBdr>
            <w:top w:val="none" w:sz="0" w:space="0" w:color="auto"/>
            <w:left w:val="none" w:sz="0" w:space="0" w:color="auto"/>
            <w:bottom w:val="none" w:sz="0" w:space="0" w:color="auto"/>
            <w:right w:val="none" w:sz="0" w:space="0" w:color="auto"/>
          </w:divBdr>
        </w:div>
        <w:div w:id="1865439047">
          <w:marLeft w:val="288"/>
          <w:marRight w:val="0"/>
          <w:marTop w:val="0"/>
          <w:marBottom w:val="0"/>
          <w:divBdr>
            <w:top w:val="none" w:sz="0" w:space="0" w:color="auto"/>
            <w:left w:val="none" w:sz="0" w:space="0" w:color="auto"/>
            <w:bottom w:val="none" w:sz="0" w:space="0" w:color="auto"/>
            <w:right w:val="none" w:sz="0" w:space="0" w:color="auto"/>
          </w:divBdr>
        </w:div>
        <w:div w:id="1877697583">
          <w:marLeft w:val="288"/>
          <w:marRight w:val="0"/>
          <w:marTop w:val="0"/>
          <w:marBottom w:val="0"/>
          <w:divBdr>
            <w:top w:val="none" w:sz="0" w:space="0" w:color="auto"/>
            <w:left w:val="none" w:sz="0" w:space="0" w:color="auto"/>
            <w:bottom w:val="none" w:sz="0" w:space="0" w:color="auto"/>
            <w:right w:val="none" w:sz="0" w:space="0" w:color="auto"/>
          </w:divBdr>
        </w:div>
      </w:divsChild>
    </w:div>
    <w:div w:id="511653796">
      <w:bodyDiv w:val="1"/>
      <w:marLeft w:val="0"/>
      <w:marRight w:val="0"/>
      <w:marTop w:val="0"/>
      <w:marBottom w:val="0"/>
      <w:divBdr>
        <w:top w:val="none" w:sz="0" w:space="0" w:color="auto"/>
        <w:left w:val="none" w:sz="0" w:space="0" w:color="auto"/>
        <w:bottom w:val="none" w:sz="0" w:space="0" w:color="auto"/>
        <w:right w:val="none" w:sz="0" w:space="0" w:color="auto"/>
      </w:divBdr>
      <w:divsChild>
        <w:div w:id="243077947">
          <w:marLeft w:val="547"/>
          <w:marRight w:val="0"/>
          <w:marTop w:val="0"/>
          <w:marBottom w:val="0"/>
          <w:divBdr>
            <w:top w:val="none" w:sz="0" w:space="0" w:color="auto"/>
            <w:left w:val="none" w:sz="0" w:space="0" w:color="auto"/>
            <w:bottom w:val="none" w:sz="0" w:space="0" w:color="auto"/>
            <w:right w:val="none" w:sz="0" w:space="0" w:color="auto"/>
          </w:divBdr>
        </w:div>
        <w:div w:id="259922546">
          <w:marLeft w:val="547"/>
          <w:marRight w:val="0"/>
          <w:marTop w:val="0"/>
          <w:marBottom w:val="0"/>
          <w:divBdr>
            <w:top w:val="none" w:sz="0" w:space="0" w:color="auto"/>
            <w:left w:val="none" w:sz="0" w:space="0" w:color="auto"/>
            <w:bottom w:val="none" w:sz="0" w:space="0" w:color="auto"/>
            <w:right w:val="none" w:sz="0" w:space="0" w:color="auto"/>
          </w:divBdr>
        </w:div>
        <w:div w:id="420297005">
          <w:marLeft w:val="547"/>
          <w:marRight w:val="0"/>
          <w:marTop w:val="0"/>
          <w:marBottom w:val="0"/>
          <w:divBdr>
            <w:top w:val="none" w:sz="0" w:space="0" w:color="auto"/>
            <w:left w:val="none" w:sz="0" w:space="0" w:color="auto"/>
            <w:bottom w:val="none" w:sz="0" w:space="0" w:color="auto"/>
            <w:right w:val="none" w:sz="0" w:space="0" w:color="auto"/>
          </w:divBdr>
        </w:div>
        <w:div w:id="442310936">
          <w:marLeft w:val="547"/>
          <w:marRight w:val="0"/>
          <w:marTop w:val="0"/>
          <w:marBottom w:val="0"/>
          <w:divBdr>
            <w:top w:val="none" w:sz="0" w:space="0" w:color="auto"/>
            <w:left w:val="none" w:sz="0" w:space="0" w:color="auto"/>
            <w:bottom w:val="none" w:sz="0" w:space="0" w:color="auto"/>
            <w:right w:val="none" w:sz="0" w:space="0" w:color="auto"/>
          </w:divBdr>
        </w:div>
        <w:div w:id="771510980">
          <w:marLeft w:val="547"/>
          <w:marRight w:val="0"/>
          <w:marTop w:val="0"/>
          <w:marBottom w:val="0"/>
          <w:divBdr>
            <w:top w:val="none" w:sz="0" w:space="0" w:color="auto"/>
            <w:left w:val="none" w:sz="0" w:space="0" w:color="auto"/>
            <w:bottom w:val="none" w:sz="0" w:space="0" w:color="auto"/>
            <w:right w:val="none" w:sz="0" w:space="0" w:color="auto"/>
          </w:divBdr>
        </w:div>
        <w:div w:id="831681930">
          <w:marLeft w:val="547"/>
          <w:marRight w:val="0"/>
          <w:marTop w:val="0"/>
          <w:marBottom w:val="0"/>
          <w:divBdr>
            <w:top w:val="none" w:sz="0" w:space="0" w:color="auto"/>
            <w:left w:val="none" w:sz="0" w:space="0" w:color="auto"/>
            <w:bottom w:val="none" w:sz="0" w:space="0" w:color="auto"/>
            <w:right w:val="none" w:sz="0" w:space="0" w:color="auto"/>
          </w:divBdr>
        </w:div>
        <w:div w:id="862128886">
          <w:marLeft w:val="547"/>
          <w:marRight w:val="0"/>
          <w:marTop w:val="0"/>
          <w:marBottom w:val="0"/>
          <w:divBdr>
            <w:top w:val="none" w:sz="0" w:space="0" w:color="auto"/>
            <w:left w:val="none" w:sz="0" w:space="0" w:color="auto"/>
            <w:bottom w:val="none" w:sz="0" w:space="0" w:color="auto"/>
            <w:right w:val="none" w:sz="0" w:space="0" w:color="auto"/>
          </w:divBdr>
        </w:div>
        <w:div w:id="1012797315">
          <w:marLeft w:val="547"/>
          <w:marRight w:val="0"/>
          <w:marTop w:val="0"/>
          <w:marBottom w:val="160"/>
          <w:divBdr>
            <w:top w:val="none" w:sz="0" w:space="0" w:color="auto"/>
            <w:left w:val="none" w:sz="0" w:space="0" w:color="auto"/>
            <w:bottom w:val="none" w:sz="0" w:space="0" w:color="auto"/>
            <w:right w:val="none" w:sz="0" w:space="0" w:color="auto"/>
          </w:divBdr>
        </w:div>
        <w:div w:id="1419207103">
          <w:marLeft w:val="547"/>
          <w:marRight w:val="0"/>
          <w:marTop w:val="0"/>
          <w:marBottom w:val="0"/>
          <w:divBdr>
            <w:top w:val="none" w:sz="0" w:space="0" w:color="auto"/>
            <w:left w:val="none" w:sz="0" w:space="0" w:color="auto"/>
            <w:bottom w:val="none" w:sz="0" w:space="0" w:color="auto"/>
            <w:right w:val="none" w:sz="0" w:space="0" w:color="auto"/>
          </w:divBdr>
        </w:div>
        <w:div w:id="1451776532">
          <w:marLeft w:val="547"/>
          <w:marRight w:val="0"/>
          <w:marTop w:val="0"/>
          <w:marBottom w:val="0"/>
          <w:divBdr>
            <w:top w:val="none" w:sz="0" w:space="0" w:color="auto"/>
            <w:left w:val="none" w:sz="0" w:space="0" w:color="auto"/>
            <w:bottom w:val="none" w:sz="0" w:space="0" w:color="auto"/>
            <w:right w:val="none" w:sz="0" w:space="0" w:color="auto"/>
          </w:divBdr>
        </w:div>
        <w:div w:id="1499538490">
          <w:marLeft w:val="547"/>
          <w:marRight w:val="0"/>
          <w:marTop w:val="0"/>
          <w:marBottom w:val="0"/>
          <w:divBdr>
            <w:top w:val="none" w:sz="0" w:space="0" w:color="auto"/>
            <w:left w:val="none" w:sz="0" w:space="0" w:color="auto"/>
            <w:bottom w:val="none" w:sz="0" w:space="0" w:color="auto"/>
            <w:right w:val="none" w:sz="0" w:space="0" w:color="auto"/>
          </w:divBdr>
        </w:div>
        <w:div w:id="1789472613">
          <w:marLeft w:val="547"/>
          <w:marRight w:val="0"/>
          <w:marTop w:val="0"/>
          <w:marBottom w:val="160"/>
          <w:divBdr>
            <w:top w:val="none" w:sz="0" w:space="0" w:color="auto"/>
            <w:left w:val="none" w:sz="0" w:space="0" w:color="auto"/>
            <w:bottom w:val="none" w:sz="0" w:space="0" w:color="auto"/>
            <w:right w:val="none" w:sz="0" w:space="0" w:color="auto"/>
          </w:divBdr>
        </w:div>
        <w:div w:id="1885213183">
          <w:marLeft w:val="547"/>
          <w:marRight w:val="0"/>
          <w:marTop w:val="0"/>
          <w:marBottom w:val="160"/>
          <w:divBdr>
            <w:top w:val="none" w:sz="0" w:space="0" w:color="auto"/>
            <w:left w:val="none" w:sz="0" w:space="0" w:color="auto"/>
            <w:bottom w:val="none" w:sz="0" w:space="0" w:color="auto"/>
            <w:right w:val="none" w:sz="0" w:space="0" w:color="auto"/>
          </w:divBdr>
        </w:div>
        <w:div w:id="2116558061">
          <w:marLeft w:val="547"/>
          <w:marRight w:val="0"/>
          <w:marTop w:val="0"/>
          <w:marBottom w:val="0"/>
          <w:divBdr>
            <w:top w:val="none" w:sz="0" w:space="0" w:color="auto"/>
            <w:left w:val="none" w:sz="0" w:space="0" w:color="auto"/>
            <w:bottom w:val="none" w:sz="0" w:space="0" w:color="auto"/>
            <w:right w:val="none" w:sz="0" w:space="0" w:color="auto"/>
          </w:divBdr>
        </w:div>
      </w:divsChild>
    </w:div>
    <w:div w:id="530531002">
      <w:bodyDiv w:val="1"/>
      <w:marLeft w:val="0"/>
      <w:marRight w:val="0"/>
      <w:marTop w:val="0"/>
      <w:marBottom w:val="0"/>
      <w:divBdr>
        <w:top w:val="none" w:sz="0" w:space="0" w:color="auto"/>
        <w:left w:val="none" w:sz="0" w:space="0" w:color="auto"/>
        <w:bottom w:val="none" w:sz="0" w:space="0" w:color="auto"/>
        <w:right w:val="none" w:sz="0" w:space="0" w:color="auto"/>
      </w:divBdr>
    </w:div>
    <w:div w:id="684791793">
      <w:bodyDiv w:val="1"/>
      <w:marLeft w:val="0"/>
      <w:marRight w:val="0"/>
      <w:marTop w:val="0"/>
      <w:marBottom w:val="0"/>
      <w:divBdr>
        <w:top w:val="none" w:sz="0" w:space="0" w:color="auto"/>
        <w:left w:val="none" w:sz="0" w:space="0" w:color="auto"/>
        <w:bottom w:val="none" w:sz="0" w:space="0" w:color="auto"/>
        <w:right w:val="none" w:sz="0" w:space="0" w:color="auto"/>
      </w:divBdr>
      <w:divsChild>
        <w:div w:id="1062874567">
          <w:marLeft w:val="547"/>
          <w:marRight w:val="0"/>
          <w:marTop w:val="115"/>
          <w:marBottom w:val="0"/>
          <w:divBdr>
            <w:top w:val="none" w:sz="0" w:space="0" w:color="auto"/>
            <w:left w:val="none" w:sz="0" w:space="0" w:color="auto"/>
            <w:bottom w:val="none" w:sz="0" w:space="0" w:color="auto"/>
            <w:right w:val="none" w:sz="0" w:space="0" w:color="auto"/>
          </w:divBdr>
        </w:div>
        <w:div w:id="1200823660">
          <w:marLeft w:val="547"/>
          <w:marRight w:val="0"/>
          <w:marTop w:val="115"/>
          <w:marBottom w:val="0"/>
          <w:divBdr>
            <w:top w:val="none" w:sz="0" w:space="0" w:color="auto"/>
            <w:left w:val="none" w:sz="0" w:space="0" w:color="auto"/>
            <w:bottom w:val="none" w:sz="0" w:space="0" w:color="auto"/>
            <w:right w:val="none" w:sz="0" w:space="0" w:color="auto"/>
          </w:divBdr>
        </w:div>
        <w:div w:id="1400908604">
          <w:marLeft w:val="547"/>
          <w:marRight w:val="0"/>
          <w:marTop w:val="115"/>
          <w:marBottom w:val="0"/>
          <w:divBdr>
            <w:top w:val="none" w:sz="0" w:space="0" w:color="auto"/>
            <w:left w:val="none" w:sz="0" w:space="0" w:color="auto"/>
            <w:bottom w:val="none" w:sz="0" w:space="0" w:color="auto"/>
            <w:right w:val="none" w:sz="0" w:space="0" w:color="auto"/>
          </w:divBdr>
        </w:div>
      </w:divsChild>
    </w:div>
    <w:div w:id="747113376">
      <w:bodyDiv w:val="1"/>
      <w:marLeft w:val="0"/>
      <w:marRight w:val="0"/>
      <w:marTop w:val="0"/>
      <w:marBottom w:val="0"/>
      <w:divBdr>
        <w:top w:val="none" w:sz="0" w:space="0" w:color="auto"/>
        <w:left w:val="none" w:sz="0" w:space="0" w:color="auto"/>
        <w:bottom w:val="none" w:sz="0" w:space="0" w:color="auto"/>
        <w:right w:val="none" w:sz="0" w:space="0" w:color="auto"/>
      </w:divBdr>
    </w:div>
    <w:div w:id="777212494">
      <w:bodyDiv w:val="1"/>
      <w:marLeft w:val="0"/>
      <w:marRight w:val="0"/>
      <w:marTop w:val="0"/>
      <w:marBottom w:val="0"/>
      <w:divBdr>
        <w:top w:val="none" w:sz="0" w:space="0" w:color="auto"/>
        <w:left w:val="none" w:sz="0" w:space="0" w:color="auto"/>
        <w:bottom w:val="none" w:sz="0" w:space="0" w:color="auto"/>
        <w:right w:val="none" w:sz="0" w:space="0" w:color="auto"/>
      </w:divBdr>
    </w:div>
    <w:div w:id="785583601">
      <w:bodyDiv w:val="1"/>
      <w:marLeft w:val="0"/>
      <w:marRight w:val="0"/>
      <w:marTop w:val="0"/>
      <w:marBottom w:val="0"/>
      <w:divBdr>
        <w:top w:val="none" w:sz="0" w:space="0" w:color="auto"/>
        <w:left w:val="none" w:sz="0" w:space="0" w:color="auto"/>
        <w:bottom w:val="none" w:sz="0" w:space="0" w:color="auto"/>
        <w:right w:val="none" w:sz="0" w:space="0" w:color="auto"/>
      </w:divBdr>
    </w:div>
    <w:div w:id="902182866">
      <w:bodyDiv w:val="1"/>
      <w:marLeft w:val="0"/>
      <w:marRight w:val="0"/>
      <w:marTop w:val="0"/>
      <w:marBottom w:val="0"/>
      <w:divBdr>
        <w:top w:val="none" w:sz="0" w:space="0" w:color="auto"/>
        <w:left w:val="none" w:sz="0" w:space="0" w:color="auto"/>
        <w:bottom w:val="none" w:sz="0" w:space="0" w:color="auto"/>
        <w:right w:val="none" w:sz="0" w:space="0" w:color="auto"/>
      </w:divBdr>
      <w:divsChild>
        <w:div w:id="332605394">
          <w:marLeft w:val="547"/>
          <w:marRight w:val="0"/>
          <w:marTop w:val="115"/>
          <w:marBottom w:val="0"/>
          <w:divBdr>
            <w:top w:val="none" w:sz="0" w:space="0" w:color="auto"/>
            <w:left w:val="none" w:sz="0" w:space="0" w:color="auto"/>
            <w:bottom w:val="none" w:sz="0" w:space="0" w:color="auto"/>
            <w:right w:val="none" w:sz="0" w:space="0" w:color="auto"/>
          </w:divBdr>
        </w:div>
        <w:div w:id="332879244">
          <w:marLeft w:val="547"/>
          <w:marRight w:val="0"/>
          <w:marTop w:val="115"/>
          <w:marBottom w:val="0"/>
          <w:divBdr>
            <w:top w:val="none" w:sz="0" w:space="0" w:color="auto"/>
            <w:left w:val="none" w:sz="0" w:space="0" w:color="auto"/>
            <w:bottom w:val="none" w:sz="0" w:space="0" w:color="auto"/>
            <w:right w:val="none" w:sz="0" w:space="0" w:color="auto"/>
          </w:divBdr>
        </w:div>
        <w:div w:id="757214032">
          <w:marLeft w:val="547"/>
          <w:marRight w:val="0"/>
          <w:marTop w:val="115"/>
          <w:marBottom w:val="0"/>
          <w:divBdr>
            <w:top w:val="none" w:sz="0" w:space="0" w:color="auto"/>
            <w:left w:val="none" w:sz="0" w:space="0" w:color="auto"/>
            <w:bottom w:val="none" w:sz="0" w:space="0" w:color="auto"/>
            <w:right w:val="none" w:sz="0" w:space="0" w:color="auto"/>
          </w:divBdr>
        </w:div>
        <w:div w:id="863516852">
          <w:marLeft w:val="547"/>
          <w:marRight w:val="0"/>
          <w:marTop w:val="115"/>
          <w:marBottom w:val="0"/>
          <w:divBdr>
            <w:top w:val="none" w:sz="0" w:space="0" w:color="auto"/>
            <w:left w:val="none" w:sz="0" w:space="0" w:color="auto"/>
            <w:bottom w:val="none" w:sz="0" w:space="0" w:color="auto"/>
            <w:right w:val="none" w:sz="0" w:space="0" w:color="auto"/>
          </w:divBdr>
        </w:div>
      </w:divsChild>
    </w:div>
    <w:div w:id="1335104691">
      <w:bodyDiv w:val="1"/>
      <w:marLeft w:val="0"/>
      <w:marRight w:val="0"/>
      <w:marTop w:val="0"/>
      <w:marBottom w:val="0"/>
      <w:divBdr>
        <w:top w:val="none" w:sz="0" w:space="0" w:color="auto"/>
        <w:left w:val="none" w:sz="0" w:space="0" w:color="auto"/>
        <w:bottom w:val="none" w:sz="0" w:space="0" w:color="auto"/>
        <w:right w:val="none" w:sz="0" w:space="0" w:color="auto"/>
      </w:divBdr>
      <w:divsChild>
        <w:div w:id="217514444">
          <w:marLeft w:val="1166"/>
          <w:marRight w:val="0"/>
          <w:marTop w:val="115"/>
          <w:marBottom w:val="0"/>
          <w:divBdr>
            <w:top w:val="none" w:sz="0" w:space="0" w:color="auto"/>
            <w:left w:val="none" w:sz="0" w:space="0" w:color="auto"/>
            <w:bottom w:val="none" w:sz="0" w:space="0" w:color="auto"/>
            <w:right w:val="none" w:sz="0" w:space="0" w:color="auto"/>
          </w:divBdr>
        </w:div>
        <w:div w:id="586502508">
          <w:marLeft w:val="1166"/>
          <w:marRight w:val="0"/>
          <w:marTop w:val="115"/>
          <w:marBottom w:val="0"/>
          <w:divBdr>
            <w:top w:val="none" w:sz="0" w:space="0" w:color="auto"/>
            <w:left w:val="none" w:sz="0" w:space="0" w:color="auto"/>
            <w:bottom w:val="none" w:sz="0" w:space="0" w:color="auto"/>
            <w:right w:val="none" w:sz="0" w:space="0" w:color="auto"/>
          </w:divBdr>
        </w:div>
        <w:div w:id="793908590">
          <w:marLeft w:val="1166"/>
          <w:marRight w:val="0"/>
          <w:marTop w:val="115"/>
          <w:marBottom w:val="0"/>
          <w:divBdr>
            <w:top w:val="none" w:sz="0" w:space="0" w:color="auto"/>
            <w:left w:val="none" w:sz="0" w:space="0" w:color="auto"/>
            <w:bottom w:val="none" w:sz="0" w:space="0" w:color="auto"/>
            <w:right w:val="none" w:sz="0" w:space="0" w:color="auto"/>
          </w:divBdr>
        </w:div>
        <w:div w:id="1776558750">
          <w:marLeft w:val="1166"/>
          <w:marRight w:val="0"/>
          <w:marTop w:val="115"/>
          <w:marBottom w:val="0"/>
          <w:divBdr>
            <w:top w:val="none" w:sz="0" w:space="0" w:color="auto"/>
            <w:left w:val="none" w:sz="0" w:space="0" w:color="auto"/>
            <w:bottom w:val="none" w:sz="0" w:space="0" w:color="auto"/>
            <w:right w:val="none" w:sz="0" w:space="0" w:color="auto"/>
          </w:divBdr>
        </w:div>
      </w:divsChild>
    </w:div>
    <w:div w:id="1431047903">
      <w:bodyDiv w:val="1"/>
      <w:marLeft w:val="0"/>
      <w:marRight w:val="0"/>
      <w:marTop w:val="0"/>
      <w:marBottom w:val="0"/>
      <w:divBdr>
        <w:top w:val="none" w:sz="0" w:space="0" w:color="auto"/>
        <w:left w:val="none" w:sz="0" w:space="0" w:color="auto"/>
        <w:bottom w:val="none" w:sz="0" w:space="0" w:color="auto"/>
        <w:right w:val="none" w:sz="0" w:space="0" w:color="auto"/>
      </w:divBdr>
    </w:div>
    <w:div w:id="1438210618">
      <w:bodyDiv w:val="1"/>
      <w:marLeft w:val="0"/>
      <w:marRight w:val="0"/>
      <w:marTop w:val="0"/>
      <w:marBottom w:val="0"/>
      <w:divBdr>
        <w:top w:val="none" w:sz="0" w:space="0" w:color="auto"/>
        <w:left w:val="none" w:sz="0" w:space="0" w:color="auto"/>
        <w:bottom w:val="none" w:sz="0" w:space="0" w:color="auto"/>
        <w:right w:val="none" w:sz="0" w:space="0" w:color="auto"/>
      </w:divBdr>
      <w:divsChild>
        <w:div w:id="253438151">
          <w:marLeft w:val="274"/>
          <w:marRight w:val="0"/>
          <w:marTop w:val="0"/>
          <w:marBottom w:val="0"/>
          <w:divBdr>
            <w:top w:val="none" w:sz="0" w:space="0" w:color="auto"/>
            <w:left w:val="none" w:sz="0" w:space="0" w:color="auto"/>
            <w:bottom w:val="none" w:sz="0" w:space="0" w:color="auto"/>
            <w:right w:val="none" w:sz="0" w:space="0" w:color="auto"/>
          </w:divBdr>
        </w:div>
        <w:div w:id="651833986">
          <w:marLeft w:val="274"/>
          <w:marRight w:val="0"/>
          <w:marTop w:val="0"/>
          <w:marBottom w:val="0"/>
          <w:divBdr>
            <w:top w:val="none" w:sz="0" w:space="0" w:color="auto"/>
            <w:left w:val="none" w:sz="0" w:space="0" w:color="auto"/>
            <w:bottom w:val="none" w:sz="0" w:space="0" w:color="auto"/>
            <w:right w:val="none" w:sz="0" w:space="0" w:color="auto"/>
          </w:divBdr>
        </w:div>
        <w:div w:id="813064701">
          <w:marLeft w:val="274"/>
          <w:marRight w:val="0"/>
          <w:marTop w:val="0"/>
          <w:marBottom w:val="0"/>
          <w:divBdr>
            <w:top w:val="none" w:sz="0" w:space="0" w:color="auto"/>
            <w:left w:val="none" w:sz="0" w:space="0" w:color="auto"/>
            <w:bottom w:val="none" w:sz="0" w:space="0" w:color="auto"/>
            <w:right w:val="none" w:sz="0" w:space="0" w:color="auto"/>
          </w:divBdr>
        </w:div>
        <w:div w:id="1588348648">
          <w:marLeft w:val="274"/>
          <w:marRight w:val="0"/>
          <w:marTop w:val="0"/>
          <w:marBottom w:val="0"/>
          <w:divBdr>
            <w:top w:val="none" w:sz="0" w:space="0" w:color="auto"/>
            <w:left w:val="none" w:sz="0" w:space="0" w:color="auto"/>
            <w:bottom w:val="none" w:sz="0" w:space="0" w:color="auto"/>
            <w:right w:val="none" w:sz="0" w:space="0" w:color="auto"/>
          </w:divBdr>
        </w:div>
        <w:div w:id="1848518216">
          <w:marLeft w:val="274"/>
          <w:marRight w:val="0"/>
          <w:marTop w:val="0"/>
          <w:marBottom w:val="0"/>
          <w:divBdr>
            <w:top w:val="none" w:sz="0" w:space="0" w:color="auto"/>
            <w:left w:val="none" w:sz="0" w:space="0" w:color="auto"/>
            <w:bottom w:val="none" w:sz="0" w:space="0" w:color="auto"/>
            <w:right w:val="none" w:sz="0" w:space="0" w:color="auto"/>
          </w:divBdr>
        </w:div>
        <w:div w:id="2082873053">
          <w:marLeft w:val="274"/>
          <w:marRight w:val="0"/>
          <w:marTop w:val="0"/>
          <w:marBottom w:val="0"/>
          <w:divBdr>
            <w:top w:val="none" w:sz="0" w:space="0" w:color="auto"/>
            <w:left w:val="none" w:sz="0" w:space="0" w:color="auto"/>
            <w:bottom w:val="none" w:sz="0" w:space="0" w:color="auto"/>
            <w:right w:val="none" w:sz="0" w:space="0" w:color="auto"/>
          </w:divBdr>
        </w:div>
      </w:divsChild>
    </w:div>
    <w:div w:id="1700742629">
      <w:bodyDiv w:val="1"/>
      <w:marLeft w:val="0"/>
      <w:marRight w:val="0"/>
      <w:marTop w:val="0"/>
      <w:marBottom w:val="0"/>
      <w:divBdr>
        <w:top w:val="none" w:sz="0" w:space="0" w:color="auto"/>
        <w:left w:val="none" w:sz="0" w:space="0" w:color="auto"/>
        <w:bottom w:val="none" w:sz="0" w:space="0" w:color="auto"/>
        <w:right w:val="none" w:sz="0" w:space="0" w:color="auto"/>
      </w:divBdr>
    </w:div>
    <w:div w:id="1854877030">
      <w:bodyDiv w:val="1"/>
      <w:marLeft w:val="0"/>
      <w:marRight w:val="0"/>
      <w:marTop w:val="0"/>
      <w:marBottom w:val="0"/>
      <w:divBdr>
        <w:top w:val="none" w:sz="0" w:space="0" w:color="auto"/>
        <w:left w:val="none" w:sz="0" w:space="0" w:color="auto"/>
        <w:bottom w:val="none" w:sz="0" w:space="0" w:color="auto"/>
        <w:right w:val="none" w:sz="0" w:space="0" w:color="auto"/>
      </w:divBdr>
    </w:div>
    <w:div w:id="1879009225">
      <w:bodyDiv w:val="1"/>
      <w:marLeft w:val="0"/>
      <w:marRight w:val="0"/>
      <w:marTop w:val="0"/>
      <w:marBottom w:val="0"/>
      <w:divBdr>
        <w:top w:val="none" w:sz="0" w:space="0" w:color="auto"/>
        <w:left w:val="none" w:sz="0" w:space="0" w:color="auto"/>
        <w:bottom w:val="none" w:sz="0" w:space="0" w:color="auto"/>
        <w:right w:val="none" w:sz="0" w:space="0" w:color="auto"/>
      </w:divBdr>
    </w:div>
    <w:div w:id="1913537059">
      <w:bodyDiv w:val="1"/>
      <w:marLeft w:val="0"/>
      <w:marRight w:val="0"/>
      <w:marTop w:val="0"/>
      <w:marBottom w:val="0"/>
      <w:divBdr>
        <w:top w:val="none" w:sz="0" w:space="0" w:color="auto"/>
        <w:left w:val="none" w:sz="0" w:space="0" w:color="auto"/>
        <w:bottom w:val="none" w:sz="0" w:space="0" w:color="auto"/>
        <w:right w:val="none" w:sz="0" w:space="0" w:color="auto"/>
      </w:divBdr>
    </w:div>
    <w:div w:id="2035767279">
      <w:bodyDiv w:val="1"/>
      <w:marLeft w:val="0"/>
      <w:marRight w:val="0"/>
      <w:marTop w:val="0"/>
      <w:marBottom w:val="0"/>
      <w:divBdr>
        <w:top w:val="none" w:sz="0" w:space="0" w:color="auto"/>
        <w:left w:val="none" w:sz="0" w:space="0" w:color="auto"/>
        <w:bottom w:val="none" w:sz="0" w:space="0" w:color="auto"/>
        <w:right w:val="none" w:sz="0" w:space="0" w:color="auto"/>
      </w:divBdr>
    </w:div>
    <w:div w:id="2042854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2.png"/><Relationship Id="rId21" Type="http://schemas.openxmlformats.org/officeDocument/2006/relationships/image" Target="media/image13.emf"/><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png"/><Relationship Id="rId25" Type="http://schemas.openxmlformats.org/officeDocument/2006/relationships/image" Target="media/image17.jpeg"/><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jpe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yperlink" Target="http://www.mairie-la-machine.fr/" TargetMode="External"/><Relationship Id="rId15" Type="http://schemas.openxmlformats.org/officeDocument/2006/relationships/image" Target="media/image7.png"/><Relationship Id="rId16" Type="http://schemas.openxmlformats.org/officeDocument/2006/relationships/image" Target="media/image8.jpeg"/><Relationship Id="rId17" Type="http://schemas.openxmlformats.org/officeDocument/2006/relationships/image" Target="media/image9.emf"/><Relationship Id="rId18" Type="http://schemas.openxmlformats.org/officeDocument/2006/relationships/image" Target="media/image10.jpeg"/><Relationship Id="rId19" Type="http://schemas.openxmlformats.org/officeDocument/2006/relationships/image" Target="media/image11.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uv.fr/groupe-d-etudes-et-d-expertise-ecole-du-socle-6968" TargetMode="External"/><Relationship Id="rId2" Type="http://schemas.openxmlformats.org/officeDocument/2006/relationships/hyperlink" Target="https://cache.media.education.gouv.fr/file/17/45/6/Socle_commun_de_connaissances,_de_competences_et_de_culture_415456.pdf" TargetMode="External"/><Relationship Id="rId3" Type="http://schemas.openxmlformats.org/officeDocument/2006/relationships/hyperlink" Target="https://www.onisep.fr/Pres-de-chez-vous/Bourgogne-Franche-Comte/Dijon/Equipes-educatives/L-academie-en-actions/L-academie-apprenant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6D8453D-DD23-E241-9C10-076EE71F7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6648</Words>
  <Characters>36568</Characters>
  <Application>Microsoft Macintosh Word</Application>
  <DocSecurity>0</DocSecurity>
  <Lines>304</Lines>
  <Paragraphs>86</Paragraphs>
  <ScaleCrop>false</ScaleCrop>
  <HeadingPairs>
    <vt:vector size="2" baseType="variant">
      <vt:variant>
        <vt:lpstr>Titre</vt:lpstr>
      </vt:variant>
      <vt:variant>
        <vt:i4>1</vt:i4>
      </vt:variant>
    </vt:vector>
  </HeadingPairs>
  <TitlesOfParts>
    <vt:vector size="1" baseType="lpstr">
      <vt:lpstr/>
    </vt:vector>
  </TitlesOfParts>
  <Company>DSDEN58</Company>
  <LinksUpToDate>false</LinksUpToDate>
  <CharactersWithSpaces>43130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Françoise DELASPRE</dc:creator>
  <cp:lastModifiedBy>Françoise DELASPRE</cp:lastModifiedBy>
  <cp:revision>2</cp:revision>
  <cp:lastPrinted>2021-01-25T14:53:00Z</cp:lastPrinted>
  <dcterms:created xsi:type="dcterms:W3CDTF">2021-05-27T13:24:00Z</dcterms:created>
  <dcterms:modified xsi:type="dcterms:W3CDTF">2021-05-27T13:24:00Z</dcterms:modified>
</cp:coreProperties>
</file>