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EA" w:rsidRPr="00894E14" w:rsidRDefault="00894E14" w:rsidP="00894E14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894E14">
        <w:rPr>
          <w:rFonts w:ascii="Arial" w:hAnsi="Arial" w:cs="Arial"/>
          <w:b/>
          <w:noProof/>
          <w:sz w:val="28"/>
          <w:lang w:eastAsia="fr-FR"/>
        </w:rPr>
        <w:drawing>
          <wp:inline distT="0" distB="0" distL="0" distR="0">
            <wp:extent cx="2244437" cy="682416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55" cy="69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E14">
        <w:rPr>
          <w:rFonts w:ascii="Arial" w:hAnsi="Arial" w:cs="Arial"/>
          <w:sz w:val="40"/>
          <w:szCs w:val="40"/>
        </w:rPr>
        <w:t>Compte rendu du séjour</w:t>
      </w:r>
    </w:p>
    <w:tbl>
      <w:tblPr>
        <w:tblStyle w:val="Grilledutableau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35"/>
        <w:gridCol w:w="2948"/>
        <w:gridCol w:w="451"/>
        <w:gridCol w:w="426"/>
        <w:gridCol w:w="425"/>
        <w:gridCol w:w="416"/>
        <w:gridCol w:w="236"/>
        <w:gridCol w:w="3339"/>
        <w:gridCol w:w="63"/>
      </w:tblGrid>
      <w:tr w:rsidR="009E1DAD" w:rsidTr="00D548BD">
        <w:trPr>
          <w:gridAfter w:val="1"/>
          <w:wAfter w:w="63" w:type="dxa"/>
        </w:trPr>
        <w:tc>
          <w:tcPr>
            <w:tcW w:w="2036" w:type="dxa"/>
          </w:tcPr>
          <w:p w:rsidR="009E1DAD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Pôle Vie de l’Elève et des Etablissements</w:t>
            </w:r>
          </w:p>
          <w:p w:rsidR="009E1DAD" w:rsidRPr="0099056C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proofErr w:type="spellStart"/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>Séléna</w:t>
            </w:r>
            <w:proofErr w:type="spellEnd"/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 xml:space="preserve"> PELLETIER</w:t>
            </w:r>
          </w:p>
          <w:p w:rsidR="009E1DAD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 xml:space="preserve">Cheffe de pôle </w:t>
            </w:r>
          </w:p>
          <w:p w:rsidR="009E1DAD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9E1DAD" w:rsidRPr="0099056C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>Affaire suivie par :</w:t>
            </w:r>
          </w:p>
          <w:p w:rsidR="009E1DAD" w:rsidRPr="0099056C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>Corinne GALAIS</w:t>
            </w:r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br/>
            </w:r>
            <w:proofErr w:type="spellStart"/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>Tèl</w:t>
            </w:r>
            <w:proofErr w:type="spellEnd"/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t> : 03 86 72 20 32</w:t>
            </w:r>
            <w:r w:rsidRPr="0099056C">
              <w:rPr>
                <w:rFonts w:ascii="Arial" w:hAnsi="Arial" w:cs="Arial"/>
                <w:sz w:val="16"/>
                <w:szCs w:val="16"/>
                <w:lang w:eastAsia="ar-SA"/>
              </w:rPr>
              <w:br/>
              <w:t>Mèl : pv2e289@ac-dijon.fr</w:t>
            </w:r>
          </w:p>
          <w:p w:rsidR="009E1DAD" w:rsidRDefault="009E1DAD" w:rsidP="00136D9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9056C">
              <w:rPr>
                <w:rFonts w:ascii="Arial" w:hAnsi="Arial" w:cs="Arial"/>
                <w:sz w:val="16"/>
                <w:lang w:eastAsia="ar-SA"/>
              </w:rPr>
              <w:t xml:space="preserve">12 bis, Boulevard </w:t>
            </w:r>
            <w:proofErr w:type="spellStart"/>
            <w:r w:rsidRPr="0099056C">
              <w:rPr>
                <w:rFonts w:ascii="Arial" w:hAnsi="Arial" w:cs="Arial"/>
                <w:sz w:val="16"/>
                <w:lang w:eastAsia="ar-SA"/>
              </w:rPr>
              <w:t>Galliéni</w:t>
            </w:r>
            <w:proofErr w:type="spellEnd"/>
            <w:r w:rsidRPr="0099056C">
              <w:rPr>
                <w:rFonts w:ascii="Arial" w:hAnsi="Arial" w:cs="Arial"/>
                <w:sz w:val="16"/>
                <w:lang w:eastAsia="ar-SA"/>
              </w:rPr>
              <w:br/>
              <w:t>BP 66</w:t>
            </w:r>
            <w:r w:rsidRPr="0099056C">
              <w:rPr>
                <w:rFonts w:ascii="Arial" w:hAnsi="Arial" w:cs="Arial"/>
                <w:sz w:val="16"/>
                <w:lang w:eastAsia="ar-SA"/>
              </w:rPr>
              <w:br/>
              <w:t>89011 Auxerre cedex</w:t>
            </w:r>
          </w:p>
        </w:tc>
        <w:tc>
          <w:tcPr>
            <w:tcW w:w="235" w:type="dxa"/>
          </w:tcPr>
          <w:p w:rsidR="009E1DAD" w:rsidRDefault="009E1DAD" w:rsidP="00136D94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241" w:type="dxa"/>
            <w:gridSpan w:val="7"/>
          </w:tcPr>
          <w:p w:rsidR="009E1DAD" w:rsidRDefault="009E1DAD" w:rsidP="00136D94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Afin d’améliorer votre accueil dans le département, merci de retourner ce compte rendu à la DSDEN de l’Yonne dès la fin de votre séjour.</w:t>
            </w:r>
          </w:p>
          <w:tbl>
            <w:tblPr>
              <w:tblStyle w:val="Grilledutableau"/>
              <w:tblW w:w="7389" w:type="dxa"/>
              <w:tblLook w:val="04A0" w:firstRow="1" w:lastRow="0" w:firstColumn="1" w:lastColumn="0" w:noHBand="0" w:noVBand="1"/>
            </w:tblPr>
            <w:tblGrid>
              <w:gridCol w:w="3499"/>
              <w:gridCol w:w="3890"/>
            </w:tblGrid>
            <w:tr w:rsidR="009E1DAD" w:rsidTr="009E1DAD">
              <w:tc>
                <w:tcPr>
                  <w:tcW w:w="3499" w:type="dxa"/>
                </w:tcPr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Lieu de séjour :</w:t>
                  </w:r>
                </w:p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Dates du séjour :</w:t>
                  </w:r>
                </w:p>
              </w:tc>
              <w:tc>
                <w:tcPr>
                  <w:tcW w:w="3890" w:type="dxa"/>
                </w:tcPr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Centre de séjour :</w:t>
                  </w:r>
                </w:p>
              </w:tc>
            </w:tr>
            <w:tr w:rsidR="009E1DAD" w:rsidTr="009E1DAD">
              <w:tc>
                <w:tcPr>
                  <w:tcW w:w="3499" w:type="dxa"/>
                </w:tcPr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Ecole :</w:t>
                  </w:r>
                </w:p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Adresse :</w:t>
                  </w:r>
                </w:p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</w:p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Tel</w:t>
                  </w:r>
                </w:p>
              </w:tc>
              <w:tc>
                <w:tcPr>
                  <w:tcW w:w="3890" w:type="dxa"/>
                </w:tcPr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Enseignant(e) :</w:t>
                  </w:r>
                </w:p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Classe :</w:t>
                  </w:r>
                </w:p>
                <w:p w:rsidR="009E1DAD" w:rsidRDefault="009E1DAD" w:rsidP="00E25A34">
                  <w:pPr>
                    <w:suppressAutoHyphens/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Nombre d’élèves :</w:t>
                  </w:r>
                </w:p>
              </w:tc>
            </w:tr>
          </w:tbl>
          <w:p w:rsidR="009E1DAD" w:rsidRDefault="009E1DAD" w:rsidP="00E25A3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9E1DAD" w:rsidRDefault="009E1DAD" w:rsidP="00E25A3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 = Satisfaisant                           C = Insuffisant, merci de préciser</w:t>
            </w:r>
          </w:p>
          <w:p w:rsidR="009E1DAD" w:rsidRDefault="009E1DAD" w:rsidP="00E25A3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B = Acceptable                            D = Très insuffisant, merci de préciser</w:t>
            </w:r>
          </w:p>
          <w:p w:rsidR="009E1DAD" w:rsidRDefault="009E1DAD" w:rsidP="00136D94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9E1DAD" w:rsidRPr="007F2735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E1DAD" w:rsidRPr="007F2735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single" w:sz="12" w:space="0" w:color="auto"/>
            </w:tcBorders>
          </w:tcPr>
          <w:p w:rsidR="009E1DAD" w:rsidRPr="00F877F0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F877F0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E1DAD" w:rsidRPr="00F877F0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F877F0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B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E1DAD" w:rsidRPr="00F877F0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F877F0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C</w:t>
            </w:r>
          </w:p>
        </w:tc>
        <w:tc>
          <w:tcPr>
            <w:tcW w:w="416" w:type="dxa"/>
            <w:tcBorders>
              <w:bottom w:val="single" w:sz="12" w:space="0" w:color="auto"/>
              <w:right w:val="single" w:sz="4" w:space="0" w:color="auto"/>
            </w:tcBorders>
          </w:tcPr>
          <w:p w:rsidR="009E1DAD" w:rsidRPr="00F877F0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F877F0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Salles de classe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Equipement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1DAD" w:rsidRPr="00F877F0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877F0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Incidents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 xml:space="preserve"> (enfant malade ou accidentés) : Nature et mesures prises :</w:t>
            </w: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Espace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Eclairage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Chauffage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Isolation Phonique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A45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Matériel pédagogique, audiovisuel ou technique</w:t>
            </w:r>
          </w:p>
        </w:tc>
        <w:tc>
          <w:tcPr>
            <w:tcW w:w="2948" w:type="dxa"/>
            <w:tcBorders>
              <w:top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Adapté</w:t>
            </w:r>
          </w:p>
        </w:tc>
        <w:tc>
          <w:tcPr>
            <w:tcW w:w="451" w:type="dxa"/>
            <w:tcBorders>
              <w:top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top w:val="single" w:sz="12" w:space="0" w:color="auto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En état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Accessible et suffisant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Chambres</w:t>
            </w: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Situation des cha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eastAsia="ar-SA"/>
              </w:rPr>
              <w:t>mbre de l’encadrement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Par rapport aux chambres des élèves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Pr="00487E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DAD" w:rsidRPr="00487E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487EA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Avez-vous fait un exercice d’évacuation incendie ?</w:t>
            </w: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Qualité literie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Sécurité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Oui</w:t>
            </w:r>
          </w:p>
        </w:tc>
      </w:tr>
      <w:tr w:rsidR="00D548BD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Fonctionnalités / Rangements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Non</w:t>
            </w:r>
          </w:p>
        </w:tc>
      </w:tr>
      <w:tr w:rsidR="00D548BD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Supports individuels (serviettes, ...)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Penderies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Pr="00487EAD" w:rsidRDefault="005D2BF2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2BF2" w:rsidRPr="00487EAD" w:rsidRDefault="005D2BF2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487EA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Avez-vous pris connaissance du règlement intérieur ?</w:t>
            </w:r>
          </w:p>
        </w:tc>
      </w:tr>
      <w:tr w:rsidR="005D2BF2" w:rsidTr="00653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Superficie des chambres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D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Aération et/ou ventilation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DAD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Oui</w:t>
            </w:r>
          </w:p>
        </w:tc>
      </w:tr>
      <w:tr w:rsidR="00D548BD" w:rsidTr="005D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Propreté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AD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Non</w:t>
            </w:r>
          </w:p>
        </w:tc>
      </w:tr>
      <w:tr w:rsidR="00D548BD" w:rsidTr="005D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Chauffage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Pr="00487E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DAD" w:rsidRPr="00487E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D548BD" w:rsidTr="005D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Sanitaires</w:t>
            </w:r>
          </w:p>
        </w:tc>
        <w:tc>
          <w:tcPr>
            <w:tcW w:w="2948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Aération et/ou ventilation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DAD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487EA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Observations générales</w:t>
            </w: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Eau chaude pour tous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Pr="006F7236" w:rsidRDefault="005D2BF2" w:rsidP="008C0320">
            <w:pPr>
              <w:suppressAutoHyphens/>
              <w:rPr>
                <w:rFonts w:ascii="Arial" w:hAnsi="Arial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Fon</w:t>
            </w:r>
            <w:r w:rsidRPr="006F7236">
              <w:rPr>
                <w:rFonts w:ascii="Arial" w:hAnsi="Arial" w:cs="Arial"/>
                <w:sz w:val="16"/>
                <w:szCs w:val="16"/>
                <w:lang w:eastAsia="ar-SA"/>
              </w:rPr>
              <w:t>ctionnalités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 xml:space="preserve"> / nombre des salles de douches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8C0320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Propreté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Infirmerie, chambre d’isolement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30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Situation par rapport aux chambres de l’encadrement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Armoire à pharmacie verrouillée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Salle de restauration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Usage unique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Espace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Insonorisation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Eclairage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Chauffage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Adaptation du mobilier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Locaux techniques (sellerie, chaussures, vélos, ...)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Accessibilité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Fonctionnalité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Documentation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Bibliothèque pédagogique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Bibliothèque récréative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Diversité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Accessibilité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Matériel sportif à disposition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Quantité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Sécurité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Accessibilité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Adapté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Aires de jeux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Accès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Sûreté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Nourriture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Qualité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Quantité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Diversité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E95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Adaptée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D2BF2" w:rsidTr="005D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5D2BF2" w:rsidRPr="007C51BC" w:rsidRDefault="005D2BF2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Environnement</w:t>
            </w:r>
          </w:p>
        </w:tc>
        <w:tc>
          <w:tcPr>
            <w:tcW w:w="2948" w:type="dxa"/>
          </w:tcPr>
          <w:p w:rsidR="005D2BF2" w:rsidRDefault="005D2BF2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Calme</w:t>
            </w:r>
          </w:p>
        </w:tc>
        <w:tc>
          <w:tcPr>
            <w:tcW w:w="451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2BF2" w:rsidRDefault="005D2BF2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D2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Nuisance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Adapté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 w:val="restart"/>
            <w:vAlign w:val="center"/>
          </w:tcPr>
          <w:p w:rsidR="009E1DAD" w:rsidRPr="007C51BC" w:rsidRDefault="009E1DAD" w:rsidP="007F2735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7C51BC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Cohabitation</w:t>
            </w: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Relation avec le directeur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Avant le séjour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Pr="009E1D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E1DAD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Date, signature :</w:t>
            </w:r>
          </w:p>
          <w:p w:rsidR="009E1DAD" w:rsidRPr="009E1DAD" w:rsidRDefault="009E1DAD" w:rsidP="00894E14">
            <w:pPr>
              <w:suppressAutoHyphens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Après le séjour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Relation avec le personnel du centre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Respect du projet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D548BD" w:rsidTr="0058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71" w:type="dxa"/>
            <w:gridSpan w:val="2"/>
            <w:vMerge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948" w:type="dxa"/>
          </w:tcPr>
          <w:p w:rsidR="009E1DAD" w:rsidRDefault="009E1DAD" w:rsidP="006F7236">
            <w:pPr>
              <w:suppressAutoHyphens/>
              <w:ind w:left="708" w:hanging="708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Satisfaction des élèves</w:t>
            </w:r>
          </w:p>
        </w:tc>
        <w:tc>
          <w:tcPr>
            <w:tcW w:w="451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9E1DAD" w:rsidRDefault="009E1DAD" w:rsidP="00894E14">
            <w:pPr>
              <w:suppressAutoHyphens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</w:tbl>
    <w:p w:rsidR="00894E14" w:rsidRPr="00F877F0" w:rsidRDefault="00BE541E" w:rsidP="00BE541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Mise à jour du 02/12/202</w:t>
      </w:r>
      <w:r w:rsidR="006533AA">
        <w:rPr>
          <w:rFonts w:ascii="Arial" w:hAnsi="Arial" w:cs="Arial"/>
          <w:sz w:val="16"/>
          <w:szCs w:val="16"/>
        </w:rPr>
        <w:t>2</w:t>
      </w:r>
    </w:p>
    <w:sectPr w:rsidR="00894E14" w:rsidRPr="00F877F0" w:rsidSect="00BE541E">
      <w:pgSz w:w="11906" w:h="16838"/>
      <w:pgMar w:top="142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14"/>
    <w:rsid w:val="000C6F91"/>
    <w:rsid w:val="00136D94"/>
    <w:rsid w:val="0015520C"/>
    <w:rsid w:val="001E6F1F"/>
    <w:rsid w:val="0026470F"/>
    <w:rsid w:val="002C32D4"/>
    <w:rsid w:val="003F54FF"/>
    <w:rsid w:val="00487EAD"/>
    <w:rsid w:val="00587CE0"/>
    <w:rsid w:val="005D2BF2"/>
    <w:rsid w:val="006533AA"/>
    <w:rsid w:val="006B096B"/>
    <w:rsid w:val="006F7236"/>
    <w:rsid w:val="007C51BC"/>
    <w:rsid w:val="007F2735"/>
    <w:rsid w:val="00894E14"/>
    <w:rsid w:val="008C0320"/>
    <w:rsid w:val="009E1DAD"/>
    <w:rsid w:val="00A45AD9"/>
    <w:rsid w:val="00A8720E"/>
    <w:rsid w:val="00B62A6A"/>
    <w:rsid w:val="00BE541E"/>
    <w:rsid w:val="00D548BD"/>
    <w:rsid w:val="00D91BB0"/>
    <w:rsid w:val="00E25A34"/>
    <w:rsid w:val="00F8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9395"/>
  <w15:chartTrackingRefBased/>
  <w15:docId w15:val="{14811316-9B00-4913-AEB7-C8F0058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pv2e89</dc:creator>
  <cp:keywords/>
  <dc:description/>
  <cp:lastModifiedBy>pv2e89</cp:lastModifiedBy>
  <cp:revision>19</cp:revision>
  <dcterms:created xsi:type="dcterms:W3CDTF">2023-02-10T13:29:00Z</dcterms:created>
  <dcterms:modified xsi:type="dcterms:W3CDTF">2023-02-16T09:48:00Z</dcterms:modified>
</cp:coreProperties>
</file>